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9066" w14:textId="7C96A0EF" w:rsidR="00F626AC" w:rsidRDefault="00F626AC" w:rsidP="00C13EC9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UAB School of Health Professions </w:t>
      </w:r>
    </w:p>
    <w:p w14:paraId="2AE7571A" w14:textId="0D9FB554" w:rsidR="00421A7E" w:rsidRDefault="00E16ED6" w:rsidP="00421A7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GROUP DISCUSSION REFLECTIONS</w:t>
      </w:r>
      <w:r w:rsidR="002B5883">
        <w:rPr>
          <w:rFonts w:asciiTheme="minorHAnsi" w:hAnsiTheme="minorHAnsi"/>
          <w:b/>
          <w:sz w:val="22"/>
          <w:szCs w:val="22"/>
        </w:rPr>
        <w:t xml:space="preserve"> RUBRIC</w:t>
      </w:r>
    </w:p>
    <w:p w14:paraId="42FC22F8" w14:textId="77777777" w:rsidR="00F376A3" w:rsidRDefault="00F376A3" w:rsidP="00421A7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433A768" w14:textId="77777777" w:rsidR="00421A7E" w:rsidRPr="00C13EC9" w:rsidRDefault="00421A7E" w:rsidP="00421A7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13677" w:type="dxa"/>
        <w:tblInd w:w="-275" w:type="dxa"/>
        <w:tblLook w:val="04A0" w:firstRow="1" w:lastRow="0" w:firstColumn="1" w:lastColumn="0" w:noHBand="0" w:noVBand="1"/>
      </w:tblPr>
      <w:tblGrid>
        <w:gridCol w:w="2070"/>
        <w:gridCol w:w="2700"/>
        <w:gridCol w:w="2610"/>
        <w:gridCol w:w="2610"/>
        <w:gridCol w:w="2340"/>
        <w:gridCol w:w="1347"/>
      </w:tblGrid>
      <w:tr w:rsidR="00533205" w:rsidRPr="00C13EC9" w14:paraId="4CA1BB74" w14:textId="5BB9C83A" w:rsidTr="00D116A1">
        <w:trPr>
          <w:trHeight w:val="486"/>
        </w:trPr>
        <w:tc>
          <w:tcPr>
            <w:tcW w:w="2070" w:type="dxa"/>
          </w:tcPr>
          <w:p w14:paraId="774667CA" w14:textId="77777777" w:rsidR="00D116A1" w:rsidRDefault="00BD7C1A" w:rsidP="00421A7E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 xml:space="preserve">Learning </w:t>
            </w:r>
          </w:p>
          <w:p w14:paraId="4CA9F9CD" w14:textId="2C05D844" w:rsidR="00BD7C1A" w:rsidRPr="00555E34" w:rsidRDefault="00BD7C1A" w:rsidP="00421A7E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Outcome</w:t>
            </w:r>
          </w:p>
        </w:tc>
        <w:tc>
          <w:tcPr>
            <w:tcW w:w="2700" w:type="dxa"/>
          </w:tcPr>
          <w:p w14:paraId="2FE11014" w14:textId="3232B23E" w:rsidR="00BD7C1A" w:rsidRPr="00555E34" w:rsidRDefault="00197DA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Exemplary</w:t>
            </w:r>
          </w:p>
          <w:p w14:paraId="6832AA9A" w14:textId="77777777" w:rsidR="00BD7C1A" w:rsidRPr="00555E34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10" w:type="dxa"/>
          </w:tcPr>
          <w:p w14:paraId="7AC7BFE4" w14:textId="56F96A48" w:rsidR="00BD7C1A" w:rsidRPr="00555E34" w:rsidRDefault="00197DA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Benchmark</w:t>
            </w:r>
          </w:p>
          <w:p w14:paraId="5C1987E3" w14:textId="77777777" w:rsidR="00BD7C1A" w:rsidRPr="00555E34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10" w:type="dxa"/>
          </w:tcPr>
          <w:p w14:paraId="5A7EE542" w14:textId="77777777" w:rsidR="00BD7C1A" w:rsidRPr="00555E34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Milestone</w:t>
            </w:r>
          </w:p>
          <w:p w14:paraId="512DEDFE" w14:textId="77777777" w:rsidR="00BD7C1A" w:rsidRPr="00555E34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6A0FFB05" w14:textId="7A561F2E" w:rsidR="00BD7C1A" w:rsidRPr="00555E34" w:rsidRDefault="00197DA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Insufficient</w:t>
            </w:r>
          </w:p>
          <w:p w14:paraId="021DCF2E" w14:textId="77777777" w:rsidR="00BD7C1A" w:rsidRPr="00555E34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1*</w:t>
            </w:r>
          </w:p>
        </w:tc>
        <w:tc>
          <w:tcPr>
            <w:tcW w:w="1347" w:type="dxa"/>
          </w:tcPr>
          <w:p w14:paraId="01434100" w14:textId="3BD90347" w:rsidR="00BD7C1A" w:rsidRPr="00555E34" w:rsidRDefault="00F90B40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Score</w:t>
            </w:r>
          </w:p>
        </w:tc>
      </w:tr>
      <w:tr w:rsidR="00533205" w:rsidRPr="00C13EC9" w14:paraId="25F1B982" w14:textId="0C214E02" w:rsidTr="00D116A1">
        <w:trPr>
          <w:trHeight w:val="547"/>
        </w:trPr>
        <w:tc>
          <w:tcPr>
            <w:tcW w:w="2070" w:type="dxa"/>
          </w:tcPr>
          <w:p w14:paraId="06ECBF87" w14:textId="10580D2E" w:rsidR="00BD7C1A" w:rsidRPr="00555E34" w:rsidRDefault="00BD7C1A" w:rsidP="00E16ED6">
            <w:pPr>
              <w:tabs>
                <w:tab w:val="left" w:pos="1160"/>
              </w:tabs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Clear and concise writing</w:t>
            </w:r>
          </w:p>
        </w:tc>
        <w:tc>
          <w:tcPr>
            <w:tcW w:w="2700" w:type="dxa"/>
          </w:tcPr>
          <w:p w14:paraId="437C6167" w14:textId="5B3666BD" w:rsidR="00BD7C1A" w:rsidRPr="00555E34" w:rsidRDefault="00F376A3" w:rsidP="00F376A3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Exceptional work</w:t>
            </w:r>
          </w:p>
        </w:tc>
        <w:tc>
          <w:tcPr>
            <w:tcW w:w="2610" w:type="dxa"/>
          </w:tcPr>
          <w:p w14:paraId="15B19193" w14:textId="6C1D510B" w:rsidR="00BD7C1A" w:rsidRPr="00555E34" w:rsidRDefault="00F376A3" w:rsidP="0087441C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Critera met; minor errors</w:t>
            </w:r>
          </w:p>
        </w:tc>
        <w:tc>
          <w:tcPr>
            <w:tcW w:w="2610" w:type="dxa"/>
          </w:tcPr>
          <w:p w14:paraId="582A701E" w14:textId="307931E0" w:rsidR="00BD7C1A" w:rsidRPr="00555E34" w:rsidRDefault="00F376A3" w:rsidP="0087441C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Satisfactory work</w:t>
            </w:r>
          </w:p>
        </w:tc>
        <w:tc>
          <w:tcPr>
            <w:tcW w:w="2340" w:type="dxa"/>
          </w:tcPr>
          <w:p w14:paraId="6F1C262F" w14:textId="1DB4055E" w:rsidR="00BD7C1A" w:rsidRPr="00555E34" w:rsidRDefault="00F376A3" w:rsidP="0087441C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Unacceptable work</w:t>
            </w:r>
          </w:p>
        </w:tc>
        <w:tc>
          <w:tcPr>
            <w:tcW w:w="1347" w:type="dxa"/>
          </w:tcPr>
          <w:p w14:paraId="74BA4E42" w14:textId="77777777" w:rsidR="00BD7C1A" w:rsidRPr="00555E34" w:rsidRDefault="00BD7C1A" w:rsidP="008744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205" w:rsidRPr="00C13EC9" w14:paraId="44724223" w14:textId="2A5933C6" w:rsidTr="00D116A1">
        <w:trPr>
          <w:trHeight w:val="1358"/>
        </w:trPr>
        <w:tc>
          <w:tcPr>
            <w:tcW w:w="2070" w:type="dxa"/>
          </w:tcPr>
          <w:p w14:paraId="087E0EDA" w14:textId="08E4DB46" w:rsidR="00BD7C1A" w:rsidRPr="00555E34" w:rsidRDefault="00BD7C1A" w:rsidP="00BD7C1A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 xml:space="preserve">Utilized higher order thinking skills </w:t>
            </w:r>
            <w:r w:rsidR="00F376A3" w:rsidRPr="00555E34">
              <w:rPr>
                <w:rFonts w:ascii="Arial" w:hAnsi="Arial" w:cs="Arial"/>
                <w:sz w:val="22"/>
                <w:szCs w:val="22"/>
              </w:rPr>
              <w:t>(Bloom’s taxonomy*</w:t>
            </w:r>
            <w:r w:rsidR="00A91EA8">
              <w:rPr>
                <w:rFonts w:ascii="Arial" w:hAnsi="Arial" w:cs="Arial"/>
                <w:sz w:val="22"/>
                <w:szCs w:val="22"/>
              </w:rPr>
              <w:t>*</w:t>
            </w:r>
            <w:r w:rsidR="00F376A3" w:rsidRPr="00555E3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00" w:type="dxa"/>
          </w:tcPr>
          <w:p w14:paraId="670C85E7" w14:textId="5C05FA2D" w:rsidR="00BD7C1A" w:rsidRPr="00555E34" w:rsidRDefault="00BD7C1A" w:rsidP="00B9611A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Provide</w:t>
            </w:r>
            <w:r w:rsidR="00B9611A" w:rsidRPr="00555E34">
              <w:rPr>
                <w:rFonts w:ascii="Arial" w:hAnsi="Arial" w:cs="Arial"/>
                <w:sz w:val="22"/>
                <w:szCs w:val="22"/>
              </w:rPr>
              <w:t>s</w:t>
            </w:r>
            <w:r w:rsidRPr="00555E34">
              <w:rPr>
                <w:rFonts w:ascii="Arial" w:hAnsi="Arial" w:cs="Arial"/>
                <w:sz w:val="22"/>
                <w:szCs w:val="22"/>
              </w:rPr>
              <w:t xml:space="preserve"> examples of higher order critical thinking skills</w:t>
            </w:r>
            <w:r w:rsidR="00F376A3" w:rsidRPr="00555E34">
              <w:rPr>
                <w:rFonts w:ascii="Arial" w:hAnsi="Arial" w:cs="Arial"/>
                <w:sz w:val="22"/>
                <w:szCs w:val="22"/>
              </w:rPr>
              <w:t xml:space="preserve"> (creating &amp; evaluating)</w:t>
            </w:r>
          </w:p>
        </w:tc>
        <w:tc>
          <w:tcPr>
            <w:tcW w:w="2610" w:type="dxa"/>
          </w:tcPr>
          <w:p w14:paraId="6679DE69" w14:textId="4B1F8930" w:rsidR="00BD7C1A" w:rsidRPr="00555E34" w:rsidRDefault="00BD7C1A" w:rsidP="0087441C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Examples are supported by moderate order critical thinking skills</w:t>
            </w:r>
            <w:r w:rsidR="00F376A3" w:rsidRPr="00555E34">
              <w:rPr>
                <w:rFonts w:ascii="Arial" w:hAnsi="Arial" w:cs="Arial"/>
                <w:sz w:val="22"/>
                <w:szCs w:val="22"/>
              </w:rPr>
              <w:t xml:space="preserve"> (analyzing</w:t>
            </w:r>
            <w:r w:rsidR="00897917" w:rsidRPr="00555E34">
              <w:rPr>
                <w:rFonts w:ascii="Arial" w:hAnsi="Arial" w:cs="Arial"/>
                <w:sz w:val="22"/>
                <w:szCs w:val="22"/>
              </w:rPr>
              <w:t xml:space="preserve"> &amp; applying</w:t>
            </w:r>
            <w:r w:rsidR="00F376A3" w:rsidRPr="00555E3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2610" w:type="dxa"/>
          </w:tcPr>
          <w:p w14:paraId="6C5646C5" w14:textId="3FD75EA3" w:rsidR="00BD7C1A" w:rsidRPr="00555E34" w:rsidRDefault="00BD7C1A" w:rsidP="00BD7C1A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Examples included lower order critical thinking skills</w:t>
            </w:r>
            <w:r w:rsidR="00897917" w:rsidRPr="00555E34">
              <w:rPr>
                <w:rFonts w:ascii="Arial" w:hAnsi="Arial" w:cs="Arial"/>
                <w:sz w:val="22"/>
                <w:szCs w:val="22"/>
              </w:rPr>
              <w:t xml:space="preserve"> (understanding &amp; remembering)</w:t>
            </w:r>
          </w:p>
        </w:tc>
        <w:tc>
          <w:tcPr>
            <w:tcW w:w="2340" w:type="dxa"/>
          </w:tcPr>
          <w:p w14:paraId="44E5F199" w14:textId="46013607" w:rsidR="00BD7C1A" w:rsidRPr="00555E34" w:rsidRDefault="00BD7C1A" w:rsidP="0087441C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Examples are not provided, critical thinking skills are not demonstrated</w:t>
            </w:r>
            <w:r w:rsidR="00897917" w:rsidRPr="00555E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</w:tcPr>
          <w:p w14:paraId="3B24037A" w14:textId="77777777" w:rsidR="00BD7C1A" w:rsidRPr="00555E34" w:rsidRDefault="00BD7C1A" w:rsidP="008744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205" w:rsidRPr="00C13EC9" w14:paraId="2EA12E7E" w14:textId="6FA64346" w:rsidTr="00D116A1">
        <w:trPr>
          <w:trHeight w:val="820"/>
        </w:trPr>
        <w:tc>
          <w:tcPr>
            <w:tcW w:w="2070" w:type="dxa"/>
          </w:tcPr>
          <w:p w14:paraId="7963A459" w14:textId="64B738F3" w:rsidR="00BD7C1A" w:rsidRPr="00555E34" w:rsidRDefault="00BD7C1A" w:rsidP="00E16ED6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 xml:space="preserve">Defined and </w:t>
            </w:r>
            <w:r w:rsidR="00897917" w:rsidRPr="00555E34">
              <w:rPr>
                <w:rFonts w:ascii="Arial" w:hAnsi="Arial" w:cs="Arial"/>
                <w:sz w:val="22"/>
                <w:szCs w:val="22"/>
              </w:rPr>
              <w:t>expressed</w:t>
            </w:r>
            <w:r w:rsidRPr="00555E34">
              <w:rPr>
                <w:rFonts w:ascii="Arial" w:hAnsi="Arial" w:cs="Arial"/>
                <w:sz w:val="22"/>
                <w:szCs w:val="22"/>
              </w:rPr>
              <w:t xml:space="preserve"> main topic</w:t>
            </w:r>
            <w:r w:rsidR="00A91EA8">
              <w:rPr>
                <w:rFonts w:ascii="Arial" w:hAnsi="Arial" w:cs="Arial"/>
                <w:sz w:val="22"/>
                <w:szCs w:val="22"/>
              </w:rPr>
              <w:t>(s)</w:t>
            </w:r>
          </w:p>
          <w:p w14:paraId="37BC624A" w14:textId="43E0D8CF" w:rsidR="00BD7C1A" w:rsidRPr="00555E34" w:rsidRDefault="00BD7C1A" w:rsidP="00E16ED6">
            <w:pPr>
              <w:tabs>
                <w:tab w:val="left" w:pos="26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EA4D04E" w14:textId="362043F1" w:rsidR="00BD7C1A" w:rsidRPr="00555E34" w:rsidRDefault="00897917" w:rsidP="0087441C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Exceptional work defining and expressing main topic</w:t>
            </w:r>
            <w:r w:rsidR="000E76F7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2610" w:type="dxa"/>
          </w:tcPr>
          <w:p w14:paraId="13D848C9" w14:textId="4DD95ACB" w:rsidR="00BD7C1A" w:rsidRPr="00555E34" w:rsidRDefault="00897917" w:rsidP="0087441C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Comprehended main topic</w:t>
            </w:r>
            <w:r w:rsidR="000E76F7">
              <w:rPr>
                <w:rFonts w:ascii="Arial" w:hAnsi="Arial" w:cs="Arial"/>
                <w:sz w:val="22"/>
                <w:szCs w:val="22"/>
              </w:rPr>
              <w:t>(s)</w:t>
            </w:r>
            <w:r w:rsidRPr="00555E34">
              <w:rPr>
                <w:rFonts w:ascii="Arial" w:hAnsi="Arial" w:cs="Arial"/>
                <w:sz w:val="22"/>
                <w:szCs w:val="22"/>
              </w:rPr>
              <w:t xml:space="preserve"> to discuss</w:t>
            </w:r>
          </w:p>
        </w:tc>
        <w:tc>
          <w:tcPr>
            <w:tcW w:w="2610" w:type="dxa"/>
          </w:tcPr>
          <w:p w14:paraId="6B6CF1A7" w14:textId="05927DA2" w:rsidR="00BD7C1A" w:rsidRPr="00555E34" w:rsidRDefault="00897917" w:rsidP="00533205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Satisfactory work defining and expressing main topic</w:t>
            </w:r>
            <w:r w:rsidR="000E76F7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2340" w:type="dxa"/>
          </w:tcPr>
          <w:p w14:paraId="4D7F7B12" w14:textId="2C68FA5D" w:rsidR="00BD7C1A" w:rsidRPr="00555E34" w:rsidRDefault="00F376A3" w:rsidP="00897917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Main topic</w:t>
            </w:r>
            <w:r w:rsidR="000E76F7">
              <w:rPr>
                <w:rFonts w:ascii="Arial" w:hAnsi="Arial" w:cs="Arial"/>
                <w:sz w:val="22"/>
                <w:szCs w:val="22"/>
              </w:rPr>
              <w:t>(s)</w:t>
            </w:r>
            <w:r w:rsidRPr="00555E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917" w:rsidRPr="00555E34">
              <w:rPr>
                <w:rFonts w:ascii="Arial" w:hAnsi="Arial" w:cs="Arial"/>
                <w:sz w:val="22"/>
                <w:szCs w:val="22"/>
              </w:rPr>
              <w:t>not defined and expressed</w:t>
            </w:r>
          </w:p>
        </w:tc>
        <w:tc>
          <w:tcPr>
            <w:tcW w:w="1347" w:type="dxa"/>
          </w:tcPr>
          <w:p w14:paraId="586FBA1B" w14:textId="77777777" w:rsidR="00BD7C1A" w:rsidRPr="00555E34" w:rsidRDefault="00BD7C1A" w:rsidP="008744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205" w:rsidRPr="00C13EC9" w14:paraId="4015A3F5" w14:textId="51438A61" w:rsidTr="00D116A1">
        <w:trPr>
          <w:trHeight w:val="1084"/>
        </w:trPr>
        <w:tc>
          <w:tcPr>
            <w:tcW w:w="2070" w:type="dxa"/>
          </w:tcPr>
          <w:p w14:paraId="1652A3D8" w14:textId="1327CFA9" w:rsidR="00BD7C1A" w:rsidRPr="00555E34" w:rsidRDefault="00BD7C1A" w:rsidP="00533205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 xml:space="preserve">Reflected on knowledge/skills gained from </w:t>
            </w:r>
            <w:r w:rsidR="00533205" w:rsidRPr="00555E34">
              <w:rPr>
                <w:rFonts w:ascii="Arial" w:hAnsi="Arial" w:cs="Arial"/>
                <w:sz w:val="22"/>
                <w:szCs w:val="22"/>
              </w:rPr>
              <w:t xml:space="preserve">class </w:t>
            </w:r>
            <w:r w:rsidRPr="00555E34">
              <w:rPr>
                <w:rFonts w:ascii="Arial" w:hAnsi="Arial" w:cs="Arial"/>
                <w:sz w:val="22"/>
                <w:szCs w:val="22"/>
              </w:rPr>
              <w:t xml:space="preserve">experience </w:t>
            </w:r>
          </w:p>
        </w:tc>
        <w:tc>
          <w:tcPr>
            <w:tcW w:w="2700" w:type="dxa"/>
          </w:tcPr>
          <w:p w14:paraId="7B6449B1" w14:textId="73F6BA44" w:rsidR="00BD7C1A" w:rsidRPr="00555E34" w:rsidRDefault="00897917" w:rsidP="00BD7C1A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Exceptional definitive skills/knowledge reflected</w:t>
            </w:r>
          </w:p>
        </w:tc>
        <w:tc>
          <w:tcPr>
            <w:tcW w:w="2610" w:type="dxa"/>
          </w:tcPr>
          <w:p w14:paraId="516BFC4B" w14:textId="777D302F" w:rsidR="00BD7C1A" w:rsidRPr="00555E34" w:rsidRDefault="00A91EA8" w:rsidP="008979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Examples showed </w:t>
            </w:r>
            <w:r w:rsidR="00897917" w:rsidRPr="00555E34">
              <w:rPr>
                <w:rFonts w:ascii="Arial" w:hAnsi="Arial" w:cs="Arial"/>
                <w:sz w:val="22"/>
                <w:szCs w:val="22"/>
              </w:rPr>
              <w:t>definitive skills/knowledge reflected</w:t>
            </w:r>
          </w:p>
        </w:tc>
        <w:tc>
          <w:tcPr>
            <w:tcW w:w="2610" w:type="dxa"/>
          </w:tcPr>
          <w:p w14:paraId="36BA9FCA" w14:textId="64F092F5" w:rsidR="00BD7C1A" w:rsidRPr="00555E34" w:rsidRDefault="00897917" w:rsidP="00897917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Examples provided lack</w:t>
            </w:r>
            <w:r w:rsidR="00F376A3" w:rsidRPr="00555E34">
              <w:rPr>
                <w:rFonts w:ascii="Arial" w:hAnsi="Arial" w:cs="Arial"/>
                <w:sz w:val="22"/>
                <w:szCs w:val="22"/>
              </w:rPr>
              <w:t xml:space="preserve"> evidence</w:t>
            </w:r>
            <w:r w:rsidR="00BD7C1A" w:rsidRPr="00555E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5E34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BD7C1A" w:rsidRPr="00555E34">
              <w:rPr>
                <w:rFonts w:ascii="Arial" w:hAnsi="Arial" w:cs="Arial"/>
                <w:sz w:val="22"/>
                <w:szCs w:val="22"/>
              </w:rPr>
              <w:t xml:space="preserve">skills/ knowledge </w:t>
            </w:r>
            <w:r w:rsidRPr="00555E34">
              <w:rPr>
                <w:rFonts w:ascii="Arial" w:hAnsi="Arial" w:cs="Arial"/>
                <w:sz w:val="22"/>
                <w:szCs w:val="22"/>
              </w:rPr>
              <w:t>reflected</w:t>
            </w:r>
          </w:p>
        </w:tc>
        <w:tc>
          <w:tcPr>
            <w:tcW w:w="2340" w:type="dxa"/>
          </w:tcPr>
          <w:p w14:paraId="3090DA5B" w14:textId="593A8AA1" w:rsidR="00BD7C1A" w:rsidRPr="00555E34" w:rsidRDefault="00B82BCF" w:rsidP="00BD7C1A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Did not provide examples of knowledge/skills reflected</w:t>
            </w:r>
          </w:p>
        </w:tc>
        <w:tc>
          <w:tcPr>
            <w:tcW w:w="1347" w:type="dxa"/>
          </w:tcPr>
          <w:p w14:paraId="27208CA6" w14:textId="77777777" w:rsidR="00BD7C1A" w:rsidRPr="00555E34" w:rsidRDefault="00BD7C1A" w:rsidP="00BD7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205" w:rsidRPr="00C13EC9" w14:paraId="03463E7B" w14:textId="26C074E1" w:rsidTr="00D116A1">
        <w:trPr>
          <w:trHeight w:val="1094"/>
        </w:trPr>
        <w:tc>
          <w:tcPr>
            <w:tcW w:w="2070" w:type="dxa"/>
          </w:tcPr>
          <w:p w14:paraId="311D9B9A" w14:textId="4BA1ABDC" w:rsidR="00BD7C1A" w:rsidRPr="00555E34" w:rsidRDefault="00BD7C1A" w:rsidP="00BD7C1A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Utilized problem-solving strategies realized from class experience</w:t>
            </w:r>
          </w:p>
        </w:tc>
        <w:tc>
          <w:tcPr>
            <w:tcW w:w="2700" w:type="dxa"/>
          </w:tcPr>
          <w:p w14:paraId="23AE8291" w14:textId="18AE797B" w:rsidR="00BD7C1A" w:rsidRPr="00555E34" w:rsidRDefault="00BD7C1A" w:rsidP="00F90B40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Examples demonstrate</w:t>
            </w:r>
            <w:r w:rsidR="00A91EA8">
              <w:rPr>
                <w:rFonts w:ascii="Arial" w:hAnsi="Arial" w:cs="Arial"/>
                <w:sz w:val="22"/>
                <w:szCs w:val="22"/>
              </w:rPr>
              <w:t>d</w:t>
            </w:r>
            <w:r w:rsidRPr="00555E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B40" w:rsidRPr="00555E34">
              <w:rPr>
                <w:rFonts w:ascii="Arial" w:hAnsi="Arial" w:cs="Arial"/>
                <w:sz w:val="22"/>
                <w:szCs w:val="22"/>
              </w:rPr>
              <w:t xml:space="preserve">exemplary </w:t>
            </w:r>
            <w:r w:rsidRPr="00555E34">
              <w:rPr>
                <w:rFonts w:ascii="Arial" w:hAnsi="Arial" w:cs="Arial"/>
                <w:sz w:val="22"/>
                <w:szCs w:val="22"/>
              </w:rPr>
              <w:t>problem-solving strategies</w:t>
            </w:r>
          </w:p>
        </w:tc>
        <w:tc>
          <w:tcPr>
            <w:tcW w:w="2610" w:type="dxa"/>
          </w:tcPr>
          <w:p w14:paraId="6172E645" w14:textId="525997A7" w:rsidR="00BD7C1A" w:rsidRPr="00555E34" w:rsidRDefault="00BD7C1A" w:rsidP="00F90B40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Examples demonstrate</w:t>
            </w:r>
            <w:r w:rsidR="000E76F7">
              <w:rPr>
                <w:rFonts w:ascii="Arial" w:hAnsi="Arial" w:cs="Arial"/>
                <w:sz w:val="22"/>
                <w:szCs w:val="22"/>
              </w:rPr>
              <w:t>d</w:t>
            </w:r>
            <w:r w:rsidRPr="00555E34">
              <w:rPr>
                <w:rFonts w:ascii="Arial" w:hAnsi="Arial" w:cs="Arial"/>
                <w:sz w:val="22"/>
                <w:szCs w:val="22"/>
              </w:rPr>
              <w:t xml:space="preserve"> problem-solving strategies</w:t>
            </w:r>
          </w:p>
        </w:tc>
        <w:tc>
          <w:tcPr>
            <w:tcW w:w="2610" w:type="dxa"/>
          </w:tcPr>
          <w:p w14:paraId="3C36DA4E" w14:textId="0E38B51E" w:rsidR="00BD7C1A" w:rsidRPr="00555E34" w:rsidRDefault="00BD7C1A" w:rsidP="00B9611A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Examples lack</w:t>
            </w:r>
            <w:r w:rsidR="00A91EA8">
              <w:rPr>
                <w:rFonts w:ascii="Arial" w:hAnsi="Arial" w:cs="Arial"/>
                <w:sz w:val="22"/>
                <w:szCs w:val="22"/>
              </w:rPr>
              <w:t>ed</w:t>
            </w:r>
            <w:r w:rsidRPr="00555E34">
              <w:rPr>
                <w:rFonts w:ascii="Arial" w:hAnsi="Arial" w:cs="Arial"/>
                <w:sz w:val="22"/>
                <w:szCs w:val="22"/>
              </w:rPr>
              <w:t xml:space="preserve"> evidence of problem-solving strategies</w:t>
            </w:r>
          </w:p>
        </w:tc>
        <w:tc>
          <w:tcPr>
            <w:tcW w:w="2340" w:type="dxa"/>
          </w:tcPr>
          <w:p w14:paraId="1F61BAC1" w14:textId="3AA50679" w:rsidR="00BD7C1A" w:rsidRPr="00555E34" w:rsidRDefault="00BD7C1A" w:rsidP="00A91EA8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 xml:space="preserve">No examples of problem-solving strategies </w:t>
            </w:r>
            <w:r w:rsidR="00A91EA8">
              <w:rPr>
                <w:rFonts w:ascii="Arial" w:hAnsi="Arial" w:cs="Arial"/>
                <w:sz w:val="22"/>
                <w:szCs w:val="22"/>
              </w:rPr>
              <w:t>demonstrated</w:t>
            </w:r>
          </w:p>
        </w:tc>
        <w:tc>
          <w:tcPr>
            <w:tcW w:w="1347" w:type="dxa"/>
          </w:tcPr>
          <w:p w14:paraId="40509489" w14:textId="77777777" w:rsidR="00BD7C1A" w:rsidRPr="00555E34" w:rsidRDefault="00BD7C1A" w:rsidP="00BD7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205" w:rsidRPr="00C13EC9" w14:paraId="788C39B1" w14:textId="77777777" w:rsidTr="00D116A1">
        <w:trPr>
          <w:trHeight w:val="236"/>
        </w:trPr>
        <w:tc>
          <w:tcPr>
            <w:tcW w:w="2070" w:type="dxa"/>
          </w:tcPr>
          <w:p w14:paraId="1E9ED6FD" w14:textId="77777777" w:rsidR="007D4459" w:rsidRPr="00555E34" w:rsidRDefault="007D4459" w:rsidP="00BD7C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E0B158" w14:textId="7A3E4297" w:rsidR="00533205" w:rsidRPr="00555E34" w:rsidRDefault="00533205" w:rsidP="00BD7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50052C3" w14:textId="77777777" w:rsidR="007D4459" w:rsidRPr="00555E34" w:rsidRDefault="007D4459" w:rsidP="00BD7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873DBDA" w14:textId="77777777" w:rsidR="007D4459" w:rsidRPr="00555E34" w:rsidRDefault="007D4459" w:rsidP="00BD7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FC6324E" w14:textId="77777777" w:rsidR="007D4459" w:rsidRPr="00555E34" w:rsidRDefault="007D4459" w:rsidP="00BD7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184BAB2" w14:textId="77777777" w:rsidR="007D4459" w:rsidRPr="00555E34" w:rsidRDefault="007D4459" w:rsidP="00BD7C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</w:tcPr>
          <w:p w14:paraId="31A5963A" w14:textId="77777777" w:rsidR="00F90B40" w:rsidRPr="00555E34" w:rsidRDefault="00F90B40" w:rsidP="00BD7C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B08C5" w14:textId="25A4783E" w:rsidR="007D4459" w:rsidRPr="00555E34" w:rsidRDefault="00F90B40" w:rsidP="00BD7C1A">
            <w:pPr>
              <w:rPr>
                <w:rFonts w:ascii="Arial" w:hAnsi="Arial" w:cs="Arial"/>
                <w:sz w:val="22"/>
                <w:szCs w:val="22"/>
              </w:rPr>
            </w:pPr>
            <w:r w:rsidRPr="00555E34">
              <w:rPr>
                <w:rFonts w:ascii="Arial" w:hAnsi="Arial" w:cs="Arial"/>
                <w:sz w:val="22"/>
                <w:szCs w:val="22"/>
              </w:rPr>
              <w:t>TOTAL=</w:t>
            </w:r>
          </w:p>
        </w:tc>
      </w:tr>
    </w:tbl>
    <w:p w14:paraId="726ECA09" w14:textId="77777777" w:rsidR="00421A7E" w:rsidRPr="00C13EC9" w:rsidRDefault="00421A7E" w:rsidP="00421A7E">
      <w:pPr>
        <w:rPr>
          <w:rFonts w:ascii="Arial" w:hAnsi="Arial" w:cs="Arial"/>
          <w:sz w:val="21"/>
          <w:szCs w:val="21"/>
        </w:rPr>
      </w:pPr>
    </w:p>
    <w:p w14:paraId="2643D97C" w14:textId="4EBCCCCB" w:rsidR="00F376A3" w:rsidRDefault="00F376A3" w:rsidP="00F376A3">
      <w:pPr>
        <w:rPr>
          <w:rFonts w:ascii="Arial" w:hAnsi="Arial" w:cs="Arial"/>
          <w:i/>
          <w:sz w:val="20"/>
          <w:szCs w:val="20"/>
        </w:rPr>
      </w:pPr>
      <w:r w:rsidRPr="00C13EC9">
        <w:rPr>
          <w:rFonts w:ascii="Arial" w:hAnsi="Arial" w:cs="Arial"/>
          <w:i/>
          <w:sz w:val="20"/>
          <w:szCs w:val="20"/>
        </w:rPr>
        <w:t>*Evaluators are encouraged to assign a zero to any</w:t>
      </w:r>
      <w:r>
        <w:rPr>
          <w:rFonts w:ascii="Arial" w:hAnsi="Arial" w:cs="Arial"/>
          <w:i/>
          <w:sz w:val="20"/>
          <w:szCs w:val="20"/>
        </w:rPr>
        <w:t xml:space="preserve"> work sample that does not attain sufficient</w:t>
      </w:r>
      <w:r w:rsidRPr="00C13EC9">
        <w:rPr>
          <w:rFonts w:ascii="Arial" w:hAnsi="Arial" w:cs="Arial"/>
          <w:i/>
          <w:sz w:val="20"/>
          <w:szCs w:val="20"/>
        </w:rPr>
        <w:t xml:space="preserve"> performance.</w:t>
      </w:r>
    </w:p>
    <w:p w14:paraId="3C0962B6" w14:textId="0F293E76" w:rsidR="00A91EA8" w:rsidRPr="00C13EC9" w:rsidRDefault="00A91EA8" w:rsidP="00F376A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**Evaluators are encouraged to refer to Bloom’s Taxonomy. </w:t>
      </w:r>
    </w:p>
    <w:p w14:paraId="13FB3A00" w14:textId="77777777" w:rsidR="00F376A3" w:rsidRDefault="00F376A3" w:rsidP="00F376A3"/>
    <w:p w14:paraId="18DA45FB" w14:textId="77777777" w:rsidR="00887272" w:rsidRDefault="00887272" w:rsidP="00887272">
      <w:pPr>
        <w:rPr>
          <w:rFonts w:ascii="Arial" w:hAnsi="Arial" w:cs="Arial"/>
          <w:sz w:val="20"/>
          <w:szCs w:val="20"/>
        </w:rPr>
      </w:pPr>
      <w:r w:rsidRPr="008E680B">
        <w:rPr>
          <w:rFonts w:ascii="Arial" w:hAnsi="Arial" w:cs="Arial"/>
          <w:sz w:val="20"/>
          <w:szCs w:val="20"/>
        </w:rPr>
        <w:t>Exemplary</w:t>
      </w:r>
      <w:r>
        <w:rPr>
          <w:rFonts w:ascii="Arial" w:hAnsi="Arial" w:cs="Arial"/>
          <w:sz w:val="20"/>
          <w:szCs w:val="20"/>
        </w:rPr>
        <w:t xml:space="preserve"> – Excellent/exceptional work. Exceeds expectations of the project. Superior. (100%)</w:t>
      </w:r>
    </w:p>
    <w:p w14:paraId="08BB6EDA" w14:textId="77777777" w:rsidR="00887272" w:rsidRDefault="00887272" w:rsidP="0088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Benchmark – Understands scope and met initial criteria of project/document. 1-2 minor errors. (75%)</w:t>
      </w:r>
    </w:p>
    <w:p w14:paraId="19984B4F" w14:textId="77777777" w:rsidR="00887272" w:rsidRDefault="00887272" w:rsidP="0088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Milestone/Satisfactory – Acceptable work, but demonstrated limited understanding of scope. Did not meet initial criteria of project/document. 3-5 issues with project/document. Lacking. (50%)</w:t>
      </w:r>
    </w:p>
    <w:p w14:paraId="028DCC53" w14:textId="77777777" w:rsidR="00887272" w:rsidRDefault="00887272" w:rsidP="00887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Insufficient – Document/project completed, but not as requested. Work was unacceptable and lacking a demonstration of competence. (25%-0%)</w:t>
      </w:r>
    </w:p>
    <w:p w14:paraId="55640295" w14:textId="13222452" w:rsidR="00F376A3" w:rsidRDefault="00F376A3" w:rsidP="00F376A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</w:p>
    <w:p w14:paraId="1FD81DEE" w14:textId="522EAE16" w:rsidR="00960071" w:rsidRPr="008E680B" w:rsidRDefault="000E76F7" w:rsidP="00F376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Amended: 05-10</w:t>
      </w:r>
      <w:r w:rsidR="00960071">
        <w:rPr>
          <w:rFonts w:ascii="Arial" w:hAnsi="Arial" w:cs="Arial"/>
          <w:sz w:val="20"/>
          <w:szCs w:val="20"/>
        </w:rPr>
        <w:t>-2017</w:t>
      </w:r>
    </w:p>
    <w:sectPr w:rsidR="00960071" w:rsidRPr="008E680B" w:rsidSect="00533205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FD91D" w14:textId="77777777" w:rsidR="0029256C" w:rsidRDefault="0029256C" w:rsidP="00A75742">
      <w:r>
        <w:separator/>
      </w:r>
    </w:p>
  </w:endnote>
  <w:endnote w:type="continuationSeparator" w:id="0">
    <w:p w14:paraId="0D341FF0" w14:textId="77777777" w:rsidR="0029256C" w:rsidRDefault="0029256C" w:rsidP="00A7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B3626" w14:textId="77777777" w:rsidR="0029256C" w:rsidRDefault="0029256C" w:rsidP="00A75742">
      <w:r>
        <w:separator/>
      </w:r>
    </w:p>
  </w:footnote>
  <w:footnote w:type="continuationSeparator" w:id="0">
    <w:p w14:paraId="246D4309" w14:textId="77777777" w:rsidR="0029256C" w:rsidRDefault="0029256C" w:rsidP="00A75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42"/>
    <w:rsid w:val="00006C35"/>
    <w:rsid w:val="00033AA5"/>
    <w:rsid w:val="000E76F7"/>
    <w:rsid w:val="00172439"/>
    <w:rsid w:val="00197DAA"/>
    <w:rsid w:val="001F68F1"/>
    <w:rsid w:val="0029256C"/>
    <w:rsid w:val="002B5883"/>
    <w:rsid w:val="002F0313"/>
    <w:rsid w:val="003238DD"/>
    <w:rsid w:val="003A0A97"/>
    <w:rsid w:val="003B0232"/>
    <w:rsid w:val="00421A7E"/>
    <w:rsid w:val="00455338"/>
    <w:rsid w:val="004C0BEB"/>
    <w:rsid w:val="004C2558"/>
    <w:rsid w:val="005304E8"/>
    <w:rsid w:val="00533205"/>
    <w:rsid w:val="00555E34"/>
    <w:rsid w:val="006B458A"/>
    <w:rsid w:val="00726B4B"/>
    <w:rsid w:val="00750253"/>
    <w:rsid w:val="0078338B"/>
    <w:rsid w:val="0079524B"/>
    <w:rsid w:val="007A2EA1"/>
    <w:rsid w:val="007D4459"/>
    <w:rsid w:val="00847ABD"/>
    <w:rsid w:val="008733E2"/>
    <w:rsid w:val="0087441C"/>
    <w:rsid w:val="00887272"/>
    <w:rsid w:val="00897917"/>
    <w:rsid w:val="00903E18"/>
    <w:rsid w:val="0092354C"/>
    <w:rsid w:val="009313CA"/>
    <w:rsid w:val="00960071"/>
    <w:rsid w:val="00973A6E"/>
    <w:rsid w:val="00A37F70"/>
    <w:rsid w:val="00A75742"/>
    <w:rsid w:val="00A91EA8"/>
    <w:rsid w:val="00B061FB"/>
    <w:rsid w:val="00B5488D"/>
    <w:rsid w:val="00B82BCF"/>
    <w:rsid w:val="00B929DD"/>
    <w:rsid w:val="00B9611A"/>
    <w:rsid w:val="00BD7C1A"/>
    <w:rsid w:val="00BE3F41"/>
    <w:rsid w:val="00C13EC9"/>
    <w:rsid w:val="00D116A1"/>
    <w:rsid w:val="00D408C0"/>
    <w:rsid w:val="00DB03E0"/>
    <w:rsid w:val="00E16ED6"/>
    <w:rsid w:val="00EC5736"/>
    <w:rsid w:val="00F051AC"/>
    <w:rsid w:val="00F376A3"/>
    <w:rsid w:val="00F626AC"/>
    <w:rsid w:val="00F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4E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42"/>
    <w:pPr>
      <w:widowControl w:val="0"/>
      <w:suppressAutoHyphens/>
      <w:autoSpaceDN w:val="0"/>
      <w:textAlignment w:val="baseline"/>
    </w:pPr>
    <w:rPr>
      <w:rFonts w:ascii="Times New Roman" w:eastAsia="Tahoma" w:hAnsi="Times New Roman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7574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A75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742"/>
    <w:rPr>
      <w:rFonts w:ascii="Times New Roman" w:eastAsia="Tahoma" w:hAnsi="Times New Roman" w:cs="Tahoma"/>
      <w:kern w:val="3"/>
    </w:rPr>
  </w:style>
  <w:style w:type="paragraph" w:styleId="Footer">
    <w:name w:val="footer"/>
    <w:basedOn w:val="Normal"/>
    <w:link w:val="FooterChar"/>
    <w:uiPriority w:val="99"/>
    <w:unhideWhenUsed/>
    <w:rsid w:val="00A75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42"/>
    <w:rPr>
      <w:rFonts w:ascii="Times New Roman" w:eastAsia="Tahoma" w:hAnsi="Times New Roman" w:cs="Tahoma"/>
      <w:kern w:val="3"/>
    </w:rPr>
  </w:style>
  <w:style w:type="table" w:styleId="TableGrid">
    <w:name w:val="Table Grid"/>
    <w:basedOn w:val="TableNormal"/>
    <w:uiPriority w:val="39"/>
    <w:rsid w:val="00A7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1A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Isom, Christina</cp:lastModifiedBy>
  <cp:revision>11</cp:revision>
  <dcterms:created xsi:type="dcterms:W3CDTF">2017-05-09T13:21:00Z</dcterms:created>
  <dcterms:modified xsi:type="dcterms:W3CDTF">2017-05-10T18:58:00Z</dcterms:modified>
</cp:coreProperties>
</file>