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C4" w:rsidRDefault="00BA3BC4" w:rsidP="00BA3BC4">
      <w:pPr>
        <w:tabs>
          <w:tab w:val="left" w:pos="2480"/>
        </w:tabs>
        <w:spacing w:before="94"/>
        <w:ind w:right="3840"/>
        <w:rPr>
          <w:sz w:val="21"/>
        </w:rPr>
      </w:pPr>
      <w:bookmarkStart w:id="0" w:name="1A_-_list_of_acronyms.pdf"/>
      <w:bookmarkEnd w:id="0"/>
      <w:r>
        <w:rPr>
          <w:sz w:val="21"/>
        </w:rPr>
        <w:t>ACRP</w:t>
      </w:r>
      <w:r>
        <w:rPr>
          <w:sz w:val="21"/>
        </w:rPr>
        <w:tab/>
        <w:t>Association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Clinical</w:t>
      </w:r>
      <w:r>
        <w:rPr>
          <w:spacing w:val="-2"/>
          <w:sz w:val="21"/>
        </w:rPr>
        <w:t xml:space="preserve"> </w:t>
      </w:r>
      <w:r>
        <w:rPr>
          <w:sz w:val="21"/>
        </w:rPr>
        <w:t>Research</w:t>
      </w:r>
      <w:r>
        <w:rPr>
          <w:spacing w:val="-6"/>
          <w:sz w:val="21"/>
        </w:rPr>
        <w:t xml:space="preserve"> </w:t>
      </w:r>
      <w:r>
        <w:rPr>
          <w:sz w:val="21"/>
        </w:rPr>
        <w:t>Professionals</w:t>
      </w:r>
      <w:r>
        <w:rPr>
          <w:spacing w:val="-56"/>
          <w:sz w:val="21"/>
        </w:rPr>
        <w:t xml:space="preserve"> </w:t>
      </w:r>
      <w:r>
        <w:rPr>
          <w:spacing w:val="-56"/>
          <w:sz w:val="21"/>
        </w:rPr>
        <w:t xml:space="preserve">    </w:t>
      </w:r>
      <w:r>
        <w:rPr>
          <w:sz w:val="21"/>
        </w:rPr>
        <w:t>AE</w:t>
      </w:r>
      <w:r>
        <w:rPr>
          <w:sz w:val="21"/>
        </w:rPr>
        <w:tab/>
        <w:t>Adverse</w:t>
      </w:r>
      <w:r>
        <w:rPr>
          <w:spacing w:val="-2"/>
          <w:sz w:val="21"/>
        </w:rPr>
        <w:t xml:space="preserve"> </w:t>
      </w:r>
      <w:r>
        <w:rPr>
          <w:sz w:val="21"/>
        </w:rPr>
        <w:t>Event</w:t>
      </w:r>
    </w:p>
    <w:p w:rsidR="00BA3BC4" w:rsidRDefault="00BA3BC4" w:rsidP="00BA3BC4">
      <w:pPr>
        <w:tabs>
          <w:tab w:val="left" w:pos="2480"/>
        </w:tabs>
        <w:spacing w:before="2" w:line="241" w:lineRule="exact"/>
        <w:rPr>
          <w:sz w:val="21"/>
        </w:rPr>
      </w:pPr>
      <w:r>
        <w:rPr>
          <w:sz w:val="21"/>
        </w:rPr>
        <w:t>ADR</w:t>
      </w:r>
      <w:r>
        <w:rPr>
          <w:sz w:val="21"/>
        </w:rPr>
        <w:tab/>
        <w:t>Adverse</w:t>
      </w:r>
      <w:r>
        <w:rPr>
          <w:spacing w:val="-3"/>
          <w:sz w:val="21"/>
        </w:rPr>
        <w:t xml:space="preserve"> </w:t>
      </w:r>
      <w:r>
        <w:rPr>
          <w:sz w:val="21"/>
        </w:rPr>
        <w:t>Drug</w:t>
      </w:r>
      <w:r>
        <w:rPr>
          <w:spacing w:val="-1"/>
          <w:sz w:val="21"/>
        </w:rPr>
        <w:t xml:space="preserve"> </w:t>
      </w:r>
      <w:r>
        <w:rPr>
          <w:sz w:val="21"/>
        </w:rPr>
        <w:t>Reaction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AMA</w:t>
      </w:r>
      <w:r>
        <w:rPr>
          <w:sz w:val="21"/>
        </w:rPr>
        <w:tab/>
        <w:t>American</w:t>
      </w:r>
      <w:r>
        <w:rPr>
          <w:spacing w:val="-3"/>
          <w:sz w:val="21"/>
        </w:rPr>
        <w:t xml:space="preserve"> </w:t>
      </w:r>
      <w:r>
        <w:rPr>
          <w:sz w:val="21"/>
        </w:rPr>
        <w:t>Medical</w:t>
      </w:r>
      <w:r>
        <w:rPr>
          <w:spacing w:val="-2"/>
          <w:sz w:val="21"/>
        </w:rPr>
        <w:t xml:space="preserve"> </w:t>
      </w:r>
      <w:r>
        <w:rPr>
          <w:sz w:val="21"/>
        </w:rPr>
        <w:t>Association</w:t>
      </w:r>
    </w:p>
    <w:p w:rsidR="00BA3BC4" w:rsidRDefault="00BA3BC4" w:rsidP="00BA3BC4">
      <w:pPr>
        <w:tabs>
          <w:tab w:val="left" w:pos="2480"/>
        </w:tabs>
        <w:spacing w:before="1"/>
        <w:rPr>
          <w:sz w:val="21"/>
        </w:rPr>
      </w:pPr>
      <w:r>
        <w:rPr>
          <w:sz w:val="21"/>
        </w:rPr>
        <w:t>BID</w:t>
      </w:r>
      <w:r>
        <w:rPr>
          <w:sz w:val="21"/>
        </w:rPr>
        <w:tab/>
        <w:t>Twice</w:t>
      </w:r>
      <w:r>
        <w:rPr>
          <w:spacing w:val="-4"/>
          <w:sz w:val="21"/>
        </w:rPr>
        <w:t xml:space="preserve"> </w:t>
      </w:r>
      <w:r>
        <w:rPr>
          <w:sz w:val="21"/>
        </w:rPr>
        <w:t>Daily</w:t>
      </w:r>
    </w:p>
    <w:p w:rsidR="00BA3BC4" w:rsidRDefault="00BA3BC4" w:rsidP="00BA3BC4">
      <w:pPr>
        <w:tabs>
          <w:tab w:val="left" w:pos="2480"/>
        </w:tabs>
        <w:spacing w:before="1" w:line="241" w:lineRule="exact"/>
        <w:rPr>
          <w:sz w:val="21"/>
        </w:rPr>
      </w:pPr>
      <w:r>
        <w:rPr>
          <w:sz w:val="21"/>
        </w:rPr>
        <w:t>BIND</w:t>
      </w:r>
      <w:r>
        <w:rPr>
          <w:sz w:val="21"/>
        </w:rPr>
        <w:tab/>
        <w:t>Biological</w:t>
      </w:r>
      <w:r>
        <w:rPr>
          <w:spacing w:val="-2"/>
          <w:sz w:val="21"/>
        </w:rPr>
        <w:t xml:space="preserve"> </w:t>
      </w:r>
      <w:r>
        <w:rPr>
          <w:sz w:val="21"/>
        </w:rPr>
        <w:t>IND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CAP</w:t>
      </w:r>
      <w:r>
        <w:rPr>
          <w:sz w:val="21"/>
        </w:rPr>
        <w:tab/>
        <w:t>College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American</w:t>
      </w:r>
      <w:r>
        <w:rPr>
          <w:spacing w:val="-3"/>
          <w:sz w:val="21"/>
        </w:rPr>
        <w:t xml:space="preserve"> </w:t>
      </w:r>
      <w:r>
        <w:rPr>
          <w:sz w:val="21"/>
        </w:rPr>
        <w:t>Pathologists</w:t>
      </w:r>
    </w:p>
    <w:p w:rsidR="00BA3BC4" w:rsidRDefault="00BA3BC4" w:rsidP="00BA3BC4">
      <w:pPr>
        <w:tabs>
          <w:tab w:val="left" w:pos="2480"/>
        </w:tabs>
        <w:spacing w:before="1"/>
        <w:ind w:right="3299"/>
        <w:rPr>
          <w:spacing w:val="1"/>
          <w:sz w:val="21"/>
        </w:rPr>
      </w:pPr>
      <w:r>
        <w:rPr>
          <w:sz w:val="21"/>
        </w:rPr>
        <w:t>CBER</w:t>
      </w:r>
      <w:r>
        <w:rPr>
          <w:sz w:val="21"/>
        </w:rPr>
        <w:tab/>
        <w:t>Center for Biologics Evaluation and Research (FDA)</w:t>
      </w:r>
      <w:r>
        <w:rPr>
          <w:spacing w:val="-56"/>
          <w:sz w:val="21"/>
        </w:rPr>
        <w:t xml:space="preserve"> </w:t>
      </w:r>
      <w:r>
        <w:rPr>
          <w:sz w:val="21"/>
        </w:rPr>
        <w:t>CCRA</w:t>
      </w:r>
      <w:r>
        <w:rPr>
          <w:sz w:val="21"/>
        </w:rPr>
        <w:tab/>
        <w:t>Certified</w:t>
      </w:r>
      <w:r>
        <w:rPr>
          <w:spacing w:val="5"/>
          <w:sz w:val="21"/>
        </w:rPr>
        <w:t xml:space="preserve"> </w:t>
      </w:r>
      <w:r>
        <w:rPr>
          <w:sz w:val="21"/>
        </w:rPr>
        <w:t>Clinical</w:t>
      </w:r>
      <w:r>
        <w:rPr>
          <w:spacing w:val="9"/>
          <w:sz w:val="21"/>
        </w:rPr>
        <w:t xml:space="preserve"> </w:t>
      </w:r>
      <w:r>
        <w:rPr>
          <w:sz w:val="21"/>
        </w:rPr>
        <w:t>Research</w:t>
      </w:r>
      <w:r>
        <w:rPr>
          <w:spacing w:val="8"/>
          <w:sz w:val="21"/>
        </w:rPr>
        <w:t xml:space="preserve"> </w:t>
      </w:r>
      <w:r>
        <w:rPr>
          <w:sz w:val="21"/>
        </w:rPr>
        <w:t>Associate</w:t>
      </w:r>
      <w:r>
        <w:rPr>
          <w:spacing w:val="7"/>
          <w:sz w:val="21"/>
        </w:rPr>
        <w:t xml:space="preserve"> </w:t>
      </w:r>
      <w:r>
        <w:rPr>
          <w:sz w:val="21"/>
        </w:rPr>
        <w:t>(ACRP)</w:t>
      </w:r>
      <w:r>
        <w:rPr>
          <w:spacing w:val="1"/>
          <w:sz w:val="21"/>
        </w:rPr>
        <w:t xml:space="preserve"> </w:t>
      </w:r>
    </w:p>
    <w:p w:rsidR="00BA3BC4" w:rsidRDefault="00BA3BC4" w:rsidP="00BA3BC4">
      <w:pPr>
        <w:tabs>
          <w:tab w:val="left" w:pos="2480"/>
        </w:tabs>
        <w:spacing w:before="1"/>
        <w:ind w:right="3299"/>
        <w:rPr>
          <w:sz w:val="21"/>
        </w:rPr>
      </w:pPr>
      <w:r>
        <w:rPr>
          <w:sz w:val="21"/>
        </w:rPr>
        <w:t>CCRC</w:t>
      </w:r>
      <w:r>
        <w:rPr>
          <w:sz w:val="21"/>
        </w:rPr>
        <w:tab/>
        <w:t>Certified Clinical Research Coordinator (ACRP)</w:t>
      </w:r>
      <w:r>
        <w:rPr>
          <w:spacing w:val="1"/>
          <w:sz w:val="21"/>
        </w:rPr>
        <w:t xml:space="preserve"> </w:t>
      </w:r>
      <w:r>
        <w:rPr>
          <w:sz w:val="21"/>
        </w:rPr>
        <w:t>CCRC</w:t>
      </w:r>
      <w:r>
        <w:rPr>
          <w:sz w:val="21"/>
        </w:rPr>
        <w:tab/>
        <w:t>Clinical</w:t>
      </w:r>
      <w:r>
        <w:rPr>
          <w:spacing w:val="-1"/>
          <w:sz w:val="21"/>
        </w:rPr>
        <w:t xml:space="preserve"> </w:t>
      </w:r>
      <w:r>
        <w:rPr>
          <w:sz w:val="21"/>
        </w:rPr>
        <w:t>Research</w:t>
      </w:r>
      <w:r>
        <w:rPr>
          <w:spacing w:val="-4"/>
          <w:sz w:val="21"/>
        </w:rPr>
        <w:t xml:space="preserve"> </w:t>
      </w:r>
      <w:r>
        <w:rPr>
          <w:sz w:val="21"/>
        </w:rPr>
        <w:t>Center</w:t>
      </w:r>
    </w:p>
    <w:p w:rsidR="00BA3BC4" w:rsidRDefault="00BA3BC4" w:rsidP="00BA3BC4">
      <w:pPr>
        <w:tabs>
          <w:tab w:val="left" w:pos="2480"/>
        </w:tabs>
        <w:ind w:right="3571"/>
        <w:rPr>
          <w:sz w:val="21"/>
        </w:rPr>
      </w:pPr>
      <w:r>
        <w:rPr>
          <w:sz w:val="21"/>
        </w:rPr>
        <w:t>CCRP</w:t>
      </w:r>
      <w:r>
        <w:rPr>
          <w:sz w:val="21"/>
        </w:rPr>
        <w:tab/>
        <w:t>Certified Clinical Research Professional (</w:t>
      </w:r>
      <w:proofErr w:type="spellStart"/>
      <w:r>
        <w:rPr>
          <w:sz w:val="21"/>
        </w:rPr>
        <w:t>SoCRA</w:t>
      </w:r>
      <w:proofErr w:type="spellEnd"/>
      <w:r>
        <w:rPr>
          <w:sz w:val="21"/>
        </w:rPr>
        <w:t>)</w:t>
      </w:r>
      <w:r>
        <w:rPr>
          <w:spacing w:val="-57"/>
          <w:sz w:val="21"/>
        </w:rPr>
        <w:t xml:space="preserve"> </w:t>
      </w:r>
      <w:r>
        <w:rPr>
          <w:sz w:val="21"/>
        </w:rPr>
        <w:t>CDA</w:t>
      </w:r>
      <w:r>
        <w:rPr>
          <w:sz w:val="21"/>
        </w:rPr>
        <w:tab/>
        <w:t>Confidential</w:t>
      </w:r>
      <w:r>
        <w:rPr>
          <w:spacing w:val="-1"/>
          <w:sz w:val="21"/>
        </w:rPr>
        <w:t xml:space="preserve"> </w:t>
      </w:r>
      <w:r>
        <w:rPr>
          <w:sz w:val="21"/>
        </w:rPr>
        <w:t>Disclosure</w:t>
      </w:r>
      <w:r>
        <w:rPr>
          <w:spacing w:val="-2"/>
          <w:sz w:val="21"/>
        </w:rPr>
        <w:t xml:space="preserve"> </w:t>
      </w:r>
      <w:r>
        <w:rPr>
          <w:sz w:val="21"/>
        </w:rPr>
        <w:t>Agreement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CDC</w:t>
      </w:r>
      <w:r>
        <w:rPr>
          <w:sz w:val="21"/>
        </w:rPr>
        <w:tab/>
        <w:t>Center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Disease</w:t>
      </w:r>
      <w:r>
        <w:rPr>
          <w:spacing w:val="-3"/>
          <w:sz w:val="21"/>
        </w:rPr>
        <w:t xml:space="preserve"> </w:t>
      </w:r>
      <w:r>
        <w:rPr>
          <w:sz w:val="21"/>
        </w:rPr>
        <w:t>Control</w:t>
      </w:r>
    </w:p>
    <w:p w:rsidR="00BA3BC4" w:rsidRDefault="00BA3BC4" w:rsidP="00BA3BC4">
      <w:pPr>
        <w:tabs>
          <w:tab w:val="left" w:pos="2480"/>
        </w:tabs>
        <w:ind w:right="3524"/>
        <w:rPr>
          <w:sz w:val="21"/>
        </w:rPr>
      </w:pPr>
      <w:r>
        <w:rPr>
          <w:sz w:val="21"/>
        </w:rPr>
        <w:t>CDER</w:t>
      </w:r>
      <w:r>
        <w:rPr>
          <w:sz w:val="21"/>
        </w:rPr>
        <w:tab/>
        <w:t>Center for Drug Evaluation and Research (FDA)</w:t>
      </w:r>
      <w:r>
        <w:rPr>
          <w:spacing w:val="1"/>
          <w:sz w:val="21"/>
        </w:rPr>
        <w:t xml:space="preserve"> </w:t>
      </w:r>
      <w:r>
        <w:rPr>
          <w:sz w:val="21"/>
        </w:rPr>
        <w:t>CDRH</w:t>
      </w:r>
      <w:r>
        <w:rPr>
          <w:sz w:val="21"/>
        </w:rPr>
        <w:tab/>
        <w:t>Center for Devices and Radiological Health (FDA)</w:t>
      </w:r>
      <w:r>
        <w:rPr>
          <w:spacing w:val="-57"/>
          <w:sz w:val="21"/>
        </w:rPr>
        <w:t xml:space="preserve"> </w:t>
      </w:r>
      <w:r>
        <w:rPr>
          <w:sz w:val="21"/>
        </w:rPr>
        <w:t>CF</w:t>
      </w:r>
      <w:r>
        <w:rPr>
          <w:sz w:val="21"/>
        </w:rPr>
        <w:tab/>
        <w:t>Consent</w:t>
      </w:r>
      <w:r>
        <w:rPr>
          <w:spacing w:val="-3"/>
          <w:sz w:val="21"/>
        </w:rPr>
        <w:t xml:space="preserve"> </w:t>
      </w:r>
      <w:r>
        <w:rPr>
          <w:sz w:val="21"/>
        </w:rPr>
        <w:t>Form</w:t>
      </w:r>
    </w:p>
    <w:p w:rsidR="00BA3BC4" w:rsidRDefault="00BA3BC4" w:rsidP="00BA3BC4">
      <w:pPr>
        <w:tabs>
          <w:tab w:val="left" w:pos="2480"/>
        </w:tabs>
        <w:spacing w:before="1"/>
        <w:rPr>
          <w:sz w:val="21"/>
        </w:rPr>
      </w:pPr>
      <w:r>
        <w:rPr>
          <w:sz w:val="21"/>
        </w:rPr>
        <w:t>CFR</w:t>
      </w:r>
      <w:r>
        <w:rPr>
          <w:sz w:val="21"/>
        </w:rPr>
        <w:tab/>
        <w:t>Code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Federal</w:t>
      </w:r>
      <w:r>
        <w:rPr>
          <w:spacing w:val="-4"/>
          <w:sz w:val="21"/>
        </w:rPr>
        <w:t xml:space="preserve"> </w:t>
      </w:r>
      <w:r>
        <w:rPr>
          <w:sz w:val="21"/>
        </w:rPr>
        <w:t>Regulations</w:t>
      </w:r>
    </w:p>
    <w:p w:rsidR="00BA3BC4" w:rsidRDefault="00BA3BC4" w:rsidP="00BA3BC4">
      <w:pPr>
        <w:tabs>
          <w:tab w:val="left" w:pos="2480"/>
        </w:tabs>
        <w:spacing w:before="1"/>
        <w:ind w:right="3838"/>
        <w:rPr>
          <w:sz w:val="21"/>
        </w:rPr>
      </w:pPr>
      <w:r>
        <w:rPr>
          <w:sz w:val="21"/>
        </w:rPr>
        <w:t>CLIA</w:t>
      </w:r>
      <w:r>
        <w:rPr>
          <w:sz w:val="21"/>
        </w:rPr>
        <w:tab/>
        <w:t>Clinical Laboratory Improvement Amendments</w:t>
      </w:r>
      <w:r>
        <w:rPr>
          <w:spacing w:val="-56"/>
          <w:sz w:val="21"/>
        </w:rPr>
        <w:t xml:space="preserve"> </w:t>
      </w:r>
      <w:r>
        <w:rPr>
          <w:sz w:val="21"/>
        </w:rPr>
        <w:t>CME</w:t>
      </w:r>
      <w:r>
        <w:rPr>
          <w:sz w:val="21"/>
        </w:rPr>
        <w:tab/>
        <w:t>Continuing</w:t>
      </w:r>
      <w:r>
        <w:rPr>
          <w:spacing w:val="-2"/>
          <w:sz w:val="21"/>
        </w:rPr>
        <w:t xml:space="preserve"> </w:t>
      </w:r>
      <w:r>
        <w:rPr>
          <w:sz w:val="21"/>
        </w:rPr>
        <w:t>Medical Education</w:t>
      </w:r>
    </w:p>
    <w:p w:rsidR="00BA3BC4" w:rsidRDefault="00BA3BC4" w:rsidP="00BA3BC4">
      <w:pPr>
        <w:tabs>
          <w:tab w:val="left" w:pos="2480"/>
        </w:tabs>
        <w:spacing w:line="240" w:lineRule="exact"/>
        <w:rPr>
          <w:sz w:val="21"/>
        </w:rPr>
      </w:pPr>
      <w:r>
        <w:rPr>
          <w:sz w:val="21"/>
        </w:rPr>
        <w:t>CP</w:t>
      </w:r>
      <w:r>
        <w:rPr>
          <w:sz w:val="21"/>
        </w:rPr>
        <w:tab/>
        <w:t>Compliance</w:t>
      </w:r>
      <w:r>
        <w:rPr>
          <w:spacing w:val="-4"/>
          <w:sz w:val="21"/>
        </w:rPr>
        <w:t xml:space="preserve"> </w:t>
      </w:r>
      <w:r>
        <w:rPr>
          <w:sz w:val="21"/>
        </w:rPr>
        <w:t>Program</w:t>
      </w:r>
      <w:r>
        <w:rPr>
          <w:spacing w:val="-2"/>
          <w:sz w:val="21"/>
        </w:rPr>
        <w:t xml:space="preserve"> </w:t>
      </w:r>
      <w:r>
        <w:rPr>
          <w:sz w:val="21"/>
        </w:rPr>
        <w:t>(FDA)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COI</w:t>
      </w:r>
      <w:r>
        <w:rPr>
          <w:sz w:val="21"/>
        </w:rPr>
        <w:tab/>
        <w:t>Conflict</w:t>
      </w:r>
      <w:r>
        <w:rPr>
          <w:spacing w:val="-3"/>
          <w:sz w:val="21"/>
        </w:rPr>
        <w:t xml:space="preserve"> </w:t>
      </w:r>
      <w:r>
        <w:rPr>
          <w:sz w:val="21"/>
        </w:rPr>
        <w:t>of Interest</w:t>
      </w:r>
    </w:p>
    <w:p w:rsidR="00BA3BC4" w:rsidRDefault="00BA3BC4" w:rsidP="00BA3BC4">
      <w:pPr>
        <w:tabs>
          <w:tab w:val="left" w:pos="2480"/>
        </w:tabs>
        <w:rPr>
          <w:sz w:val="21"/>
        </w:rPr>
      </w:pPr>
      <w:r>
        <w:rPr>
          <w:sz w:val="21"/>
        </w:rPr>
        <w:t>CRA</w:t>
      </w:r>
      <w:r>
        <w:rPr>
          <w:sz w:val="21"/>
        </w:rPr>
        <w:tab/>
        <w:t>Clinical</w:t>
      </w:r>
      <w:r>
        <w:rPr>
          <w:spacing w:val="-3"/>
          <w:sz w:val="21"/>
        </w:rPr>
        <w:t xml:space="preserve"> </w:t>
      </w:r>
      <w:r>
        <w:rPr>
          <w:sz w:val="21"/>
        </w:rPr>
        <w:t>Research</w:t>
      </w:r>
      <w:r>
        <w:rPr>
          <w:spacing w:val="-5"/>
          <w:sz w:val="21"/>
        </w:rPr>
        <w:t xml:space="preserve"> </w:t>
      </w:r>
      <w:r>
        <w:rPr>
          <w:sz w:val="21"/>
        </w:rPr>
        <w:t>Associate</w:t>
      </w:r>
    </w:p>
    <w:p w:rsidR="00BA3BC4" w:rsidRDefault="00BA3BC4" w:rsidP="00BA3BC4">
      <w:pPr>
        <w:tabs>
          <w:tab w:val="left" w:pos="2480"/>
        </w:tabs>
        <w:spacing w:before="1" w:line="241" w:lineRule="exact"/>
        <w:rPr>
          <w:sz w:val="21"/>
        </w:rPr>
      </w:pPr>
      <w:r>
        <w:rPr>
          <w:sz w:val="21"/>
        </w:rPr>
        <w:t>CRC</w:t>
      </w:r>
      <w:r>
        <w:rPr>
          <w:sz w:val="21"/>
        </w:rPr>
        <w:tab/>
        <w:t>Clinical</w:t>
      </w:r>
      <w:r>
        <w:rPr>
          <w:spacing w:val="-2"/>
          <w:sz w:val="21"/>
        </w:rPr>
        <w:t xml:space="preserve"> </w:t>
      </w:r>
      <w:r>
        <w:rPr>
          <w:sz w:val="21"/>
        </w:rPr>
        <w:t>Research</w:t>
      </w:r>
      <w:r>
        <w:rPr>
          <w:spacing w:val="-6"/>
          <w:sz w:val="21"/>
        </w:rPr>
        <w:t xml:space="preserve"> </w:t>
      </w:r>
      <w:r>
        <w:rPr>
          <w:sz w:val="21"/>
        </w:rPr>
        <w:t>Coordinator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CRF</w:t>
      </w:r>
      <w:r>
        <w:rPr>
          <w:sz w:val="21"/>
        </w:rPr>
        <w:tab/>
        <w:t>Case</w:t>
      </w:r>
      <w:r>
        <w:rPr>
          <w:spacing w:val="-1"/>
          <w:sz w:val="21"/>
        </w:rPr>
        <w:t xml:space="preserve"> </w:t>
      </w:r>
      <w:r>
        <w:rPr>
          <w:sz w:val="21"/>
        </w:rPr>
        <w:t>Report</w:t>
      </w:r>
      <w:r>
        <w:rPr>
          <w:spacing w:val="-2"/>
          <w:sz w:val="21"/>
        </w:rPr>
        <w:t xml:space="preserve"> </w:t>
      </w:r>
      <w:r>
        <w:rPr>
          <w:sz w:val="21"/>
        </w:rPr>
        <w:t>Form</w:t>
      </w:r>
    </w:p>
    <w:p w:rsidR="00BA3BC4" w:rsidRDefault="00BA3BC4" w:rsidP="00BA3BC4">
      <w:pPr>
        <w:tabs>
          <w:tab w:val="left" w:pos="2480"/>
        </w:tabs>
        <w:spacing w:before="1" w:line="241" w:lineRule="exact"/>
        <w:rPr>
          <w:sz w:val="21"/>
        </w:rPr>
      </w:pPr>
      <w:r>
        <w:rPr>
          <w:sz w:val="21"/>
        </w:rPr>
        <w:t>CRM</w:t>
      </w:r>
      <w:r>
        <w:rPr>
          <w:sz w:val="21"/>
        </w:rPr>
        <w:tab/>
        <w:t>Clinical</w:t>
      </w:r>
      <w:r>
        <w:rPr>
          <w:spacing w:val="-3"/>
          <w:sz w:val="21"/>
        </w:rPr>
        <w:t xml:space="preserve"> </w:t>
      </w:r>
      <w:r>
        <w:rPr>
          <w:sz w:val="21"/>
        </w:rPr>
        <w:t>Research</w:t>
      </w:r>
      <w:r>
        <w:rPr>
          <w:spacing w:val="-6"/>
          <w:sz w:val="21"/>
        </w:rPr>
        <w:t xml:space="preserve"> </w:t>
      </w:r>
      <w:r>
        <w:rPr>
          <w:sz w:val="21"/>
        </w:rPr>
        <w:t>manager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CRO</w:t>
      </w:r>
      <w:r>
        <w:rPr>
          <w:sz w:val="21"/>
        </w:rPr>
        <w:tab/>
        <w:t>Clinical</w:t>
      </w:r>
      <w:r>
        <w:rPr>
          <w:spacing w:val="-2"/>
          <w:sz w:val="21"/>
        </w:rPr>
        <w:t xml:space="preserve"> </w:t>
      </w:r>
      <w:r>
        <w:rPr>
          <w:sz w:val="21"/>
        </w:rPr>
        <w:t>Research</w:t>
      </w:r>
      <w:r>
        <w:rPr>
          <w:spacing w:val="-3"/>
          <w:sz w:val="21"/>
        </w:rPr>
        <w:t xml:space="preserve"> </w:t>
      </w:r>
      <w:r>
        <w:rPr>
          <w:sz w:val="21"/>
        </w:rPr>
        <w:t>Organization</w:t>
      </w:r>
    </w:p>
    <w:p w:rsidR="00BA3BC4" w:rsidRDefault="00BA3BC4" w:rsidP="00BA3BC4">
      <w:pPr>
        <w:tabs>
          <w:tab w:val="left" w:pos="2480"/>
        </w:tabs>
        <w:spacing w:before="1"/>
        <w:rPr>
          <w:sz w:val="21"/>
        </w:rPr>
      </w:pPr>
      <w:r>
        <w:rPr>
          <w:sz w:val="21"/>
        </w:rPr>
        <w:t>CT</w:t>
      </w:r>
      <w:r>
        <w:rPr>
          <w:sz w:val="21"/>
        </w:rPr>
        <w:tab/>
        <w:t>Clinical</w:t>
      </w:r>
      <w:r>
        <w:rPr>
          <w:spacing w:val="-3"/>
          <w:sz w:val="21"/>
        </w:rPr>
        <w:t xml:space="preserve"> </w:t>
      </w:r>
      <w:r>
        <w:rPr>
          <w:sz w:val="21"/>
        </w:rPr>
        <w:t>Trial</w:t>
      </w:r>
    </w:p>
    <w:p w:rsidR="00BA3BC4" w:rsidRDefault="00BA3BC4" w:rsidP="00BA3BC4">
      <w:pPr>
        <w:tabs>
          <w:tab w:val="left" w:pos="2480"/>
        </w:tabs>
        <w:spacing w:before="1" w:line="241" w:lineRule="exact"/>
        <w:rPr>
          <w:sz w:val="21"/>
        </w:rPr>
      </w:pPr>
      <w:r>
        <w:rPr>
          <w:sz w:val="21"/>
        </w:rPr>
        <w:t>CTA</w:t>
      </w:r>
      <w:r>
        <w:rPr>
          <w:sz w:val="21"/>
        </w:rPr>
        <w:tab/>
        <w:t>Clinical</w:t>
      </w:r>
      <w:r>
        <w:rPr>
          <w:spacing w:val="-2"/>
          <w:sz w:val="21"/>
        </w:rPr>
        <w:t xml:space="preserve"> </w:t>
      </w:r>
      <w:r>
        <w:rPr>
          <w:sz w:val="21"/>
        </w:rPr>
        <w:t>Trial</w:t>
      </w:r>
      <w:r>
        <w:rPr>
          <w:spacing w:val="-4"/>
          <w:sz w:val="21"/>
        </w:rPr>
        <w:t xml:space="preserve"> </w:t>
      </w:r>
      <w:r>
        <w:rPr>
          <w:sz w:val="21"/>
        </w:rPr>
        <w:t>Agreement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CS</w:t>
      </w:r>
      <w:r>
        <w:rPr>
          <w:sz w:val="21"/>
        </w:rPr>
        <w:tab/>
        <w:t>Clinically</w:t>
      </w:r>
      <w:r>
        <w:rPr>
          <w:spacing w:val="-8"/>
          <w:sz w:val="21"/>
        </w:rPr>
        <w:t xml:space="preserve"> </w:t>
      </w:r>
      <w:r>
        <w:rPr>
          <w:sz w:val="21"/>
        </w:rPr>
        <w:t>Significant</w:t>
      </w:r>
    </w:p>
    <w:p w:rsidR="00BA3BC4" w:rsidRDefault="00BA3BC4" w:rsidP="00BA3BC4">
      <w:pPr>
        <w:tabs>
          <w:tab w:val="left" w:pos="2480"/>
        </w:tabs>
        <w:spacing w:before="1"/>
        <w:rPr>
          <w:sz w:val="21"/>
        </w:rPr>
      </w:pPr>
      <w:r>
        <w:rPr>
          <w:sz w:val="21"/>
        </w:rPr>
        <w:t>CSA</w:t>
      </w:r>
      <w:r>
        <w:rPr>
          <w:sz w:val="21"/>
        </w:rPr>
        <w:tab/>
        <w:t>Clinical</w:t>
      </w:r>
      <w:r>
        <w:rPr>
          <w:spacing w:val="-3"/>
          <w:sz w:val="21"/>
        </w:rPr>
        <w:t xml:space="preserve"> </w:t>
      </w:r>
      <w:r>
        <w:rPr>
          <w:sz w:val="21"/>
        </w:rPr>
        <w:t>Service</w:t>
      </w:r>
      <w:r>
        <w:rPr>
          <w:spacing w:val="-3"/>
          <w:sz w:val="21"/>
        </w:rPr>
        <w:t xml:space="preserve"> </w:t>
      </w:r>
      <w:r>
        <w:rPr>
          <w:sz w:val="21"/>
        </w:rPr>
        <w:t>Agreement</w:t>
      </w:r>
    </w:p>
    <w:p w:rsidR="00BA3BC4" w:rsidRDefault="00BA3BC4" w:rsidP="00BA3BC4">
      <w:pPr>
        <w:tabs>
          <w:tab w:val="left" w:pos="2480"/>
        </w:tabs>
        <w:spacing w:before="1"/>
        <w:ind w:right="4316"/>
        <w:rPr>
          <w:sz w:val="21"/>
        </w:rPr>
      </w:pPr>
      <w:r>
        <w:rPr>
          <w:sz w:val="21"/>
        </w:rPr>
        <w:t>CTSC</w:t>
      </w:r>
      <w:r>
        <w:rPr>
          <w:sz w:val="21"/>
        </w:rPr>
        <w:tab/>
        <w:t>Clinical and Translational Science Center</w:t>
      </w:r>
      <w:r>
        <w:rPr>
          <w:spacing w:val="-56"/>
          <w:sz w:val="21"/>
        </w:rPr>
        <w:t xml:space="preserve"> </w:t>
      </w:r>
      <w:r>
        <w:rPr>
          <w:sz w:val="21"/>
        </w:rPr>
        <w:t>CV</w:t>
      </w:r>
      <w:r>
        <w:rPr>
          <w:sz w:val="21"/>
        </w:rPr>
        <w:tab/>
        <w:t>Curriculum</w:t>
      </w:r>
      <w:r>
        <w:rPr>
          <w:spacing w:val="-1"/>
          <w:sz w:val="21"/>
        </w:rPr>
        <w:t xml:space="preserve"> </w:t>
      </w:r>
      <w:r>
        <w:rPr>
          <w:sz w:val="21"/>
        </w:rPr>
        <w:t>Vitae</w:t>
      </w:r>
    </w:p>
    <w:p w:rsidR="00BA3BC4" w:rsidRDefault="00BA3BC4" w:rsidP="00BA3BC4">
      <w:pPr>
        <w:tabs>
          <w:tab w:val="left" w:pos="2480"/>
        </w:tabs>
        <w:spacing w:line="240" w:lineRule="exact"/>
        <w:rPr>
          <w:sz w:val="21"/>
        </w:rPr>
      </w:pPr>
      <w:r>
        <w:rPr>
          <w:sz w:val="21"/>
        </w:rPr>
        <w:t>DCF</w:t>
      </w:r>
      <w:r>
        <w:rPr>
          <w:sz w:val="21"/>
        </w:rPr>
        <w:tab/>
        <w:t>Data</w:t>
      </w:r>
      <w:r>
        <w:rPr>
          <w:spacing w:val="-5"/>
          <w:sz w:val="21"/>
        </w:rPr>
        <w:t xml:space="preserve"> </w:t>
      </w:r>
      <w:r>
        <w:rPr>
          <w:sz w:val="21"/>
        </w:rPr>
        <w:t>Correction</w:t>
      </w:r>
      <w:r>
        <w:rPr>
          <w:spacing w:val="-2"/>
          <w:sz w:val="21"/>
        </w:rPr>
        <w:t xml:space="preserve"> </w:t>
      </w:r>
      <w:r>
        <w:rPr>
          <w:sz w:val="21"/>
        </w:rPr>
        <w:t>Form /</w:t>
      </w:r>
      <w:r>
        <w:rPr>
          <w:spacing w:val="-3"/>
          <w:sz w:val="21"/>
        </w:rPr>
        <w:t xml:space="preserve"> </w:t>
      </w:r>
      <w:r>
        <w:rPr>
          <w:sz w:val="21"/>
        </w:rPr>
        <w:t>Data</w:t>
      </w:r>
      <w:r>
        <w:rPr>
          <w:spacing w:val="-2"/>
          <w:sz w:val="21"/>
        </w:rPr>
        <w:t xml:space="preserve"> </w:t>
      </w:r>
      <w:r>
        <w:rPr>
          <w:sz w:val="21"/>
        </w:rPr>
        <w:t>Clarification</w:t>
      </w:r>
      <w:r>
        <w:rPr>
          <w:spacing w:val="-1"/>
          <w:sz w:val="21"/>
        </w:rPr>
        <w:t xml:space="preserve"> </w:t>
      </w:r>
      <w:r>
        <w:rPr>
          <w:sz w:val="21"/>
        </w:rPr>
        <w:t>Form</w:t>
      </w:r>
    </w:p>
    <w:p w:rsidR="00BA3BC4" w:rsidRDefault="00BA3BC4" w:rsidP="00BA3BC4">
      <w:pPr>
        <w:tabs>
          <w:tab w:val="left" w:pos="2480"/>
        </w:tabs>
        <w:ind w:right="2481"/>
        <w:rPr>
          <w:sz w:val="21"/>
        </w:rPr>
      </w:pPr>
      <w:r>
        <w:rPr>
          <w:sz w:val="21"/>
        </w:rPr>
        <w:t>DEA</w:t>
      </w:r>
      <w:r>
        <w:rPr>
          <w:sz w:val="21"/>
        </w:rPr>
        <w:tab/>
        <w:t>Drug Enforcement Agency (law enforcement division of FDA)</w:t>
      </w:r>
      <w:r>
        <w:rPr>
          <w:spacing w:val="-56"/>
          <w:sz w:val="21"/>
        </w:rPr>
        <w:t xml:space="preserve"> </w:t>
      </w:r>
      <w:r>
        <w:rPr>
          <w:sz w:val="21"/>
        </w:rPr>
        <w:t>DHHS</w:t>
      </w:r>
      <w:r>
        <w:rPr>
          <w:sz w:val="21"/>
        </w:rPr>
        <w:tab/>
        <w:t>Department</w:t>
      </w:r>
      <w:r>
        <w:rPr>
          <w:spacing w:val="-3"/>
          <w:sz w:val="21"/>
        </w:rPr>
        <w:t xml:space="preserve"> </w:t>
      </w:r>
      <w:r>
        <w:rPr>
          <w:sz w:val="21"/>
        </w:rPr>
        <w:t>of Health</w:t>
      </w:r>
      <w:r>
        <w:rPr>
          <w:spacing w:val="-4"/>
          <w:sz w:val="21"/>
        </w:rPr>
        <w:t xml:space="preserve"> </w:t>
      </w:r>
      <w:r>
        <w:rPr>
          <w:sz w:val="21"/>
        </w:rPr>
        <w:t>&amp;</w:t>
      </w:r>
      <w:r>
        <w:rPr>
          <w:spacing w:val="-1"/>
          <w:sz w:val="21"/>
        </w:rPr>
        <w:t xml:space="preserve"> </w:t>
      </w:r>
      <w:r>
        <w:rPr>
          <w:sz w:val="21"/>
        </w:rPr>
        <w:t>Human</w:t>
      </w:r>
      <w:r>
        <w:rPr>
          <w:spacing w:val="-1"/>
          <w:sz w:val="21"/>
        </w:rPr>
        <w:t xml:space="preserve"> </w:t>
      </w:r>
      <w:r>
        <w:rPr>
          <w:sz w:val="21"/>
        </w:rPr>
        <w:t>Services</w:t>
      </w:r>
    </w:p>
    <w:p w:rsidR="00BA3BC4" w:rsidRDefault="00BA3BC4" w:rsidP="00BA3BC4">
      <w:pPr>
        <w:tabs>
          <w:tab w:val="left" w:pos="2480"/>
        </w:tabs>
        <w:spacing w:before="1" w:line="241" w:lineRule="exact"/>
        <w:rPr>
          <w:sz w:val="21"/>
        </w:rPr>
      </w:pPr>
      <w:r>
        <w:rPr>
          <w:sz w:val="21"/>
        </w:rPr>
        <w:t>DOS</w:t>
      </w:r>
      <w:r>
        <w:rPr>
          <w:sz w:val="21"/>
        </w:rPr>
        <w:tab/>
        <w:t>Description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Study</w:t>
      </w:r>
    </w:p>
    <w:p w:rsidR="00BA3BC4" w:rsidRDefault="00BA3BC4" w:rsidP="00BA3BC4">
      <w:pPr>
        <w:tabs>
          <w:tab w:val="left" w:pos="2480"/>
        </w:tabs>
        <w:ind w:right="2471"/>
        <w:rPr>
          <w:sz w:val="21"/>
        </w:rPr>
      </w:pPr>
      <w:r>
        <w:rPr>
          <w:sz w:val="21"/>
        </w:rPr>
        <w:t>EAB</w:t>
      </w:r>
      <w:r>
        <w:rPr>
          <w:sz w:val="21"/>
        </w:rPr>
        <w:tab/>
        <w:t>Ethical Advisory Board (similar to IRB, used by other nations)</w:t>
      </w:r>
      <w:r>
        <w:rPr>
          <w:spacing w:val="-56"/>
          <w:sz w:val="21"/>
        </w:rPr>
        <w:t xml:space="preserve"> </w:t>
      </w:r>
      <w:r>
        <w:rPr>
          <w:sz w:val="21"/>
        </w:rPr>
        <w:t>EDC</w:t>
      </w:r>
      <w:r>
        <w:rPr>
          <w:sz w:val="21"/>
        </w:rPr>
        <w:tab/>
        <w:t>Electronic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-1"/>
          <w:sz w:val="21"/>
        </w:rPr>
        <w:t xml:space="preserve"> </w:t>
      </w:r>
      <w:r>
        <w:rPr>
          <w:sz w:val="21"/>
        </w:rPr>
        <w:t>Capture</w:t>
      </w:r>
    </w:p>
    <w:p w:rsidR="00BA3BC4" w:rsidRDefault="00BA3BC4" w:rsidP="00BA3BC4">
      <w:pPr>
        <w:tabs>
          <w:tab w:val="left" w:pos="2480"/>
        </w:tabs>
        <w:ind w:right="5366"/>
        <w:rPr>
          <w:sz w:val="21"/>
        </w:rPr>
      </w:pPr>
      <w:r>
        <w:rPr>
          <w:sz w:val="21"/>
        </w:rPr>
        <w:t>FDA</w:t>
      </w:r>
      <w:r>
        <w:rPr>
          <w:sz w:val="21"/>
        </w:rPr>
        <w:tab/>
        <w:t>Food and Drug Administration</w:t>
      </w:r>
      <w:r>
        <w:rPr>
          <w:spacing w:val="-56"/>
          <w:sz w:val="21"/>
        </w:rPr>
        <w:t xml:space="preserve"> </w:t>
      </w:r>
      <w:r>
        <w:rPr>
          <w:sz w:val="21"/>
        </w:rPr>
        <w:t>FDA-482</w:t>
      </w:r>
      <w:r>
        <w:rPr>
          <w:sz w:val="21"/>
        </w:rPr>
        <w:tab/>
        <w:t>Notice</w:t>
      </w:r>
      <w:r>
        <w:rPr>
          <w:spacing w:val="-2"/>
          <w:sz w:val="21"/>
        </w:rPr>
        <w:t xml:space="preserve"> </w:t>
      </w:r>
      <w:r>
        <w:rPr>
          <w:sz w:val="21"/>
        </w:rPr>
        <w:t>of Inspection</w:t>
      </w:r>
    </w:p>
    <w:p w:rsidR="00BA3BC4" w:rsidRDefault="00BA3BC4" w:rsidP="00BA3BC4">
      <w:pPr>
        <w:tabs>
          <w:tab w:val="left" w:pos="2480"/>
        </w:tabs>
        <w:spacing w:before="1"/>
        <w:ind w:right="4117"/>
        <w:rPr>
          <w:sz w:val="21"/>
        </w:rPr>
      </w:pPr>
      <w:r>
        <w:rPr>
          <w:sz w:val="21"/>
        </w:rPr>
        <w:t>FDA-483</w:t>
      </w:r>
      <w:r>
        <w:rPr>
          <w:sz w:val="21"/>
        </w:rPr>
        <w:tab/>
        <w:t>Notice of Adverse Findings in an Inspection</w:t>
      </w:r>
      <w:r>
        <w:rPr>
          <w:spacing w:val="-56"/>
          <w:sz w:val="21"/>
        </w:rPr>
        <w:t xml:space="preserve"> </w:t>
      </w:r>
      <w:r>
        <w:rPr>
          <w:sz w:val="21"/>
        </w:rPr>
        <w:t>FDA-1571</w:t>
      </w:r>
      <w:r>
        <w:rPr>
          <w:sz w:val="21"/>
        </w:rPr>
        <w:tab/>
        <w:t>FDA</w:t>
      </w:r>
      <w:r>
        <w:rPr>
          <w:spacing w:val="-1"/>
          <w:sz w:val="21"/>
        </w:rPr>
        <w:t xml:space="preserve"> </w:t>
      </w:r>
      <w:r>
        <w:rPr>
          <w:sz w:val="21"/>
        </w:rPr>
        <w:t>Form for</w:t>
      </w:r>
      <w:r>
        <w:rPr>
          <w:spacing w:val="-4"/>
          <w:sz w:val="21"/>
        </w:rPr>
        <w:t xml:space="preserve"> </w:t>
      </w:r>
      <w:r>
        <w:rPr>
          <w:sz w:val="21"/>
        </w:rPr>
        <w:t>New</w:t>
      </w:r>
      <w:r>
        <w:rPr>
          <w:spacing w:val="-2"/>
          <w:sz w:val="21"/>
        </w:rPr>
        <w:t xml:space="preserve"> </w:t>
      </w:r>
      <w:r>
        <w:rPr>
          <w:sz w:val="21"/>
        </w:rPr>
        <w:t>Drug</w:t>
      </w:r>
      <w:r>
        <w:rPr>
          <w:spacing w:val="-1"/>
          <w:sz w:val="21"/>
        </w:rPr>
        <w:t xml:space="preserve"> </w:t>
      </w:r>
      <w:r>
        <w:rPr>
          <w:sz w:val="21"/>
        </w:rPr>
        <w:t>Application</w:t>
      </w:r>
    </w:p>
    <w:p w:rsidR="00BA3BC4" w:rsidRDefault="00BA3BC4" w:rsidP="00BA3BC4">
      <w:pPr>
        <w:tabs>
          <w:tab w:val="left" w:pos="2480"/>
        </w:tabs>
        <w:ind w:right="4129"/>
        <w:rPr>
          <w:sz w:val="21"/>
        </w:rPr>
      </w:pPr>
      <w:r>
        <w:rPr>
          <w:sz w:val="21"/>
        </w:rPr>
        <w:t>FDA-1572</w:t>
      </w:r>
      <w:r>
        <w:rPr>
          <w:sz w:val="21"/>
        </w:rPr>
        <w:tab/>
        <w:t>FDA Form for Statement of Investigator</w:t>
      </w:r>
      <w:r>
        <w:rPr>
          <w:spacing w:val="1"/>
          <w:sz w:val="21"/>
        </w:rPr>
        <w:t xml:space="preserve"> </w:t>
      </w:r>
      <w:r>
        <w:rPr>
          <w:sz w:val="21"/>
        </w:rPr>
        <w:t>FDA-SRS</w:t>
      </w:r>
      <w:r>
        <w:rPr>
          <w:sz w:val="21"/>
        </w:rPr>
        <w:tab/>
        <w:t>Spontaneous Reporting System of the FDA</w:t>
      </w:r>
      <w:r>
        <w:rPr>
          <w:spacing w:val="-56"/>
          <w:sz w:val="21"/>
        </w:rPr>
        <w:t xml:space="preserve"> </w:t>
      </w:r>
      <w:r>
        <w:rPr>
          <w:sz w:val="21"/>
        </w:rPr>
        <w:t>FDCA</w:t>
      </w:r>
      <w:r>
        <w:rPr>
          <w:sz w:val="21"/>
        </w:rPr>
        <w:tab/>
        <w:t>Food,</w:t>
      </w:r>
      <w:r>
        <w:rPr>
          <w:spacing w:val="-2"/>
          <w:sz w:val="21"/>
        </w:rPr>
        <w:t xml:space="preserve"> </w:t>
      </w:r>
      <w:r>
        <w:rPr>
          <w:sz w:val="21"/>
        </w:rPr>
        <w:t>Drug,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Cosmetic</w:t>
      </w:r>
      <w:r>
        <w:rPr>
          <w:spacing w:val="-4"/>
          <w:sz w:val="21"/>
        </w:rPr>
        <w:t xml:space="preserve"> </w:t>
      </w:r>
      <w:r>
        <w:rPr>
          <w:sz w:val="21"/>
        </w:rPr>
        <w:t>Act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FOIA</w:t>
      </w:r>
      <w:r>
        <w:rPr>
          <w:sz w:val="21"/>
        </w:rPr>
        <w:tab/>
        <w:t>Freedom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4"/>
          <w:sz w:val="21"/>
        </w:rPr>
        <w:t xml:space="preserve"> </w:t>
      </w:r>
      <w:r>
        <w:rPr>
          <w:sz w:val="21"/>
        </w:rPr>
        <w:t>Act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FDA</w:t>
      </w:r>
      <w:r>
        <w:rPr>
          <w:sz w:val="21"/>
        </w:rPr>
        <w:tab/>
        <w:t>Food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Drug</w:t>
      </w:r>
      <w:r>
        <w:rPr>
          <w:spacing w:val="-4"/>
          <w:sz w:val="21"/>
        </w:rPr>
        <w:t xml:space="preserve"> </w:t>
      </w:r>
      <w:r>
        <w:rPr>
          <w:sz w:val="21"/>
        </w:rPr>
        <w:t>Administration</w:t>
      </w:r>
    </w:p>
    <w:p w:rsidR="00BA3BC4" w:rsidRDefault="00BA3BC4" w:rsidP="00BA3BC4">
      <w:pPr>
        <w:tabs>
          <w:tab w:val="left" w:pos="2480"/>
        </w:tabs>
        <w:spacing w:before="1"/>
        <w:rPr>
          <w:sz w:val="21"/>
        </w:rPr>
      </w:pPr>
      <w:r>
        <w:rPr>
          <w:sz w:val="21"/>
        </w:rPr>
        <w:t>GCP</w:t>
      </w:r>
      <w:r>
        <w:rPr>
          <w:sz w:val="21"/>
        </w:rPr>
        <w:tab/>
        <w:t>Good</w:t>
      </w:r>
      <w:r>
        <w:rPr>
          <w:spacing w:val="-2"/>
          <w:sz w:val="21"/>
        </w:rPr>
        <w:t xml:space="preserve"> </w:t>
      </w:r>
      <w:r>
        <w:rPr>
          <w:sz w:val="21"/>
        </w:rPr>
        <w:t>Clinical</w:t>
      </w:r>
      <w:r>
        <w:rPr>
          <w:spacing w:val="-2"/>
          <w:sz w:val="21"/>
        </w:rPr>
        <w:t xml:space="preserve"> </w:t>
      </w:r>
      <w:r>
        <w:rPr>
          <w:sz w:val="21"/>
        </w:rPr>
        <w:t>Practice</w:t>
      </w:r>
    </w:p>
    <w:p w:rsidR="00BA3BC4" w:rsidRDefault="00BA3BC4" w:rsidP="00BA3BC4">
      <w:pPr>
        <w:tabs>
          <w:tab w:val="left" w:pos="2480"/>
        </w:tabs>
        <w:spacing w:before="1" w:line="241" w:lineRule="exact"/>
        <w:rPr>
          <w:sz w:val="21"/>
        </w:rPr>
      </w:pPr>
    </w:p>
    <w:p w:rsidR="00BA3BC4" w:rsidRDefault="00BA3BC4" w:rsidP="00BA3BC4">
      <w:pPr>
        <w:tabs>
          <w:tab w:val="left" w:pos="2480"/>
        </w:tabs>
        <w:spacing w:before="1" w:line="241" w:lineRule="exact"/>
        <w:rPr>
          <w:sz w:val="21"/>
        </w:rPr>
      </w:pPr>
    </w:p>
    <w:p w:rsidR="006C6F9C" w:rsidRDefault="006C6F9C" w:rsidP="00BA3BC4">
      <w:pPr>
        <w:tabs>
          <w:tab w:val="left" w:pos="2480"/>
        </w:tabs>
        <w:spacing w:before="1" w:line="241" w:lineRule="exact"/>
        <w:rPr>
          <w:sz w:val="21"/>
        </w:rPr>
      </w:pPr>
    </w:p>
    <w:p w:rsidR="00BA3BC4" w:rsidRDefault="00BA3BC4" w:rsidP="00BA3BC4">
      <w:pPr>
        <w:tabs>
          <w:tab w:val="left" w:pos="2480"/>
        </w:tabs>
        <w:spacing w:before="1" w:line="241" w:lineRule="exact"/>
        <w:rPr>
          <w:sz w:val="21"/>
        </w:rPr>
      </w:pPr>
      <w:r>
        <w:rPr>
          <w:sz w:val="21"/>
        </w:rPr>
        <w:t>GDA</w:t>
      </w:r>
      <w:r>
        <w:rPr>
          <w:sz w:val="21"/>
        </w:rPr>
        <w:tab/>
        <w:t>Global</w:t>
      </w:r>
      <w:r>
        <w:rPr>
          <w:spacing w:val="-4"/>
          <w:sz w:val="21"/>
        </w:rPr>
        <w:t xml:space="preserve"> </w:t>
      </w:r>
      <w:r>
        <w:rPr>
          <w:sz w:val="21"/>
        </w:rPr>
        <w:t>Disclosure</w:t>
      </w:r>
      <w:r>
        <w:rPr>
          <w:spacing w:val="-5"/>
          <w:sz w:val="21"/>
        </w:rPr>
        <w:t xml:space="preserve"> </w:t>
      </w:r>
      <w:r>
        <w:rPr>
          <w:sz w:val="21"/>
        </w:rPr>
        <w:t>Agreement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GLP</w:t>
      </w:r>
      <w:r>
        <w:rPr>
          <w:sz w:val="21"/>
        </w:rPr>
        <w:tab/>
        <w:t>Good Laboratory</w:t>
      </w:r>
      <w:r>
        <w:rPr>
          <w:spacing w:val="-3"/>
          <w:sz w:val="21"/>
        </w:rPr>
        <w:t xml:space="preserve"> </w:t>
      </w:r>
      <w:r>
        <w:rPr>
          <w:sz w:val="21"/>
        </w:rPr>
        <w:t>Practice</w:t>
      </w:r>
    </w:p>
    <w:p w:rsidR="00BA3BC4" w:rsidRDefault="00BA3BC4" w:rsidP="00BA3BC4">
      <w:pPr>
        <w:tabs>
          <w:tab w:val="left" w:pos="2480"/>
        </w:tabs>
        <w:spacing w:before="1" w:line="241" w:lineRule="exact"/>
        <w:rPr>
          <w:sz w:val="21"/>
        </w:rPr>
      </w:pPr>
      <w:r>
        <w:rPr>
          <w:sz w:val="21"/>
        </w:rPr>
        <w:t>GMP</w:t>
      </w:r>
      <w:r>
        <w:rPr>
          <w:sz w:val="21"/>
        </w:rPr>
        <w:tab/>
        <w:t>Good</w:t>
      </w:r>
      <w:r>
        <w:rPr>
          <w:spacing w:val="-2"/>
          <w:sz w:val="21"/>
        </w:rPr>
        <w:t xml:space="preserve"> </w:t>
      </w:r>
      <w:r>
        <w:rPr>
          <w:sz w:val="21"/>
        </w:rPr>
        <w:t>Manufacturing</w:t>
      </w:r>
      <w:r>
        <w:rPr>
          <w:spacing w:val="-2"/>
          <w:sz w:val="21"/>
        </w:rPr>
        <w:t xml:space="preserve"> </w:t>
      </w:r>
      <w:r>
        <w:rPr>
          <w:sz w:val="21"/>
        </w:rPr>
        <w:t>Practice</w:t>
      </w:r>
    </w:p>
    <w:p w:rsidR="00BA3BC4" w:rsidRDefault="00BA3BC4" w:rsidP="00BA3BC4">
      <w:pPr>
        <w:tabs>
          <w:tab w:val="left" w:pos="2480"/>
        </w:tabs>
        <w:ind w:right="4013"/>
        <w:rPr>
          <w:sz w:val="21"/>
        </w:rPr>
      </w:pPr>
      <w:r>
        <w:rPr>
          <w:sz w:val="21"/>
        </w:rPr>
        <w:t>HIPAA</w:t>
      </w:r>
      <w:r>
        <w:rPr>
          <w:spacing w:val="1"/>
          <w:sz w:val="21"/>
        </w:rPr>
        <w:t xml:space="preserve"> </w:t>
      </w:r>
      <w:r>
        <w:rPr>
          <w:spacing w:val="1"/>
          <w:sz w:val="21"/>
        </w:rPr>
        <w:tab/>
      </w:r>
      <w:r>
        <w:rPr>
          <w:sz w:val="21"/>
        </w:rPr>
        <w:t>Health Insurance Po</w:t>
      </w:r>
      <w:r>
        <w:rPr>
          <w:sz w:val="21"/>
        </w:rPr>
        <w:t xml:space="preserve">rtability and </w:t>
      </w:r>
    </w:p>
    <w:p w:rsidR="00BA3BC4" w:rsidRDefault="00BA3BC4" w:rsidP="00BA3BC4">
      <w:pPr>
        <w:tabs>
          <w:tab w:val="left" w:pos="2480"/>
        </w:tabs>
        <w:ind w:right="4013"/>
        <w:rPr>
          <w:sz w:val="21"/>
        </w:rPr>
      </w:pPr>
      <w:r>
        <w:rPr>
          <w:sz w:val="21"/>
        </w:rPr>
        <w:t>HHS</w:t>
      </w:r>
      <w:r>
        <w:rPr>
          <w:sz w:val="21"/>
        </w:rPr>
        <w:tab/>
        <w:t>Health and Human Services (Department of)</w:t>
      </w:r>
      <w:r>
        <w:rPr>
          <w:spacing w:val="-56"/>
          <w:sz w:val="21"/>
        </w:rPr>
        <w:t xml:space="preserve"> </w:t>
      </w:r>
      <w:r>
        <w:rPr>
          <w:sz w:val="21"/>
        </w:rPr>
        <w:t>HMO</w:t>
      </w:r>
      <w:r>
        <w:rPr>
          <w:sz w:val="21"/>
        </w:rPr>
        <w:tab/>
        <w:t>Health</w:t>
      </w:r>
      <w:r>
        <w:rPr>
          <w:spacing w:val="-2"/>
          <w:sz w:val="21"/>
        </w:rPr>
        <w:t xml:space="preserve"> </w:t>
      </w:r>
      <w:r>
        <w:rPr>
          <w:sz w:val="21"/>
        </w:rPr>
        <w:t>Maintenance</w:t>
      </w:r>
      <w:r>
        <w:rPr>
          <w:spacing w:val="-1"/>
          <w:sz w:val="21"/>
        </w:rPr>
        <w:t xml:space="preserve"> </w:t>
      </w:r>
      <w:r>
        <w:rPr>
          <w:sz w:val="21"/>
        </w:rPr>
        <w:t>Organization</w:t>
      </w:r>
    </w:p>
    <w:p w:rsidR="00BA3BC4" w:rsidRDefault="00BA3BC4" w:rsidP="00BA3BC4">
      <w:pPr>
        <w:tabs>
          <w:tab w:val="left" w:pos="2480"/>
        </w:tabs>
        <w:ind w:right="2042"/>
        <w:rPr>
          <w:sz w:val="21"/>
        </w:rPr>
      </w:pPr>
      <w:r>
        <w:rPr>
          <w:sz w:val="21"/>
        </w:rPr>
        <w:t>IACUC</w:t>
      </w:r>
      <w:r>
        <w:rPr>
          <w:sz w:val="21"/>
        </w:rPr>
        <w:tab/>
        <w:t>Institutional Animal Care and Use Committee (IRB for animal use)</w:t>
      </w:r>
      <w:r>
        <w:rPr>
          <w:spacing w:val="-57"/>
          <w:sz w:val="21"/>
        </w:rPr>
        <w:t xml:space="preserve"> </w:t>
      </w:r>
      <w:r>
        <w:rPr>
          <w:sz w:val="21"/>
        </w:rPr>
        <w:t>IB</w:t>
      </w:r>
      <w:r>
        <w:rPr>
          <w:sz w:val="21"/>
        </w:rPr>
        <w:tab/>
        <w:t>Investigator’s</w:t>
      </w:r>
      <w:r>
        <w:rPr>
          <w:spacing w:val="-4"/>
          <w:sz w:val="21"/>
        </w:rPr>
        <w:t xml:space="preserve"> </w:t>
      </w:r>
      <w:r>
        <w:rPr>
          <w:sz w:val="21"/>
        </w:rPr>
        <w:t>Brochure</w:t>
      </w:r>
    </w:p>
    <w:p w:rsidR="00BA3BC4" w:rsidRDefault="00BA3BC4" w:rsidP="00BA3BC4">
      <w:pPr>
        <w:tabs>
          <w:tab w:val="left" w:pos="2480"/>
        </w:tabs>
        <w:spacing w:before="2" w:line="241" w:lineRule="exact"/>
        <w:rPr>
          <w:sz w:val="21"/>
        </w:rPr>
      </w:pPr>
      <w:r>
        <w:rPr>
          <w:sz w:val="21"/>
        </w:rPr>
        <w:t>ICF</w:t>
      </w:r>
      <w:r>
        <w:rPr>
          <w:sz w:val="21"/>
        </w:rPr>
        <w:tab/>
        <w:t>Informed</w:t>
      </w:r>
      <w:r>
        <w:rPr>
          <w:spacing w:val="-3"/>
          <w:sz w:val="21"/>
        </w:rPr>
        <w:t xml:space="preserve"> </w:t>
      </w:r>
      <w:r>
        <w:rPr>
          <w:sz w:val="21"/>
        </w:rPr>
        <w:t>Consent</w:t>
      </w:r>
      <w:r>
        <w:rPr>
          <w:spacing w:val="-3"/>
          <w:sz w:val="21"/>
        </w:rPr>
        <w:t xml:space="preserve"> </w:t>
      </w:r>
      <w:r>
        <w:rPr>
          <w:sz w:val="21"/>
        </w:rPr>
        <w:t>Form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ICH</w:t>
      </w:r>
      <w:r>
        <w:rPr>
          <w:sz w:val="21"/>
        </w:rPr>
        <w:tab/>
        <w:t>International</w:t>
      </w:r>
      <w:r>
        <w:rPr>
          <w:spacing w:val="-5"/>
          <w:sz w:val="21"/>
        </w:rPr>
        <w:t xml:space="preserve"> </w:t>
      </w:r>
      <w:r>
        <w:rPr>
          <w:sz w:val="21"/>
        </w:rPr>
        <w:t>Conference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Harmonisation</w:t>
      </w:r>
      <w:proofErr w:type="spellEnd"/>
    </w:p>
    <w:p w:rsidR="00BA3BC4" w:rsidRDefault="00BA3BC4" w:rsidP="00BA3BC4">
      <w:pPr>
        <w:tabs>
          <w:tab w:val="left" w:pos="2480"/>
        </w:tabs>
        <w:spacing w:before="94"/>
        <w:rPr>
          <w:sz w:val="21"/>
        </w:rPr>
      </w:pPr>
      <w:r>
        <w:rPr>
          <w:sz w:val="21"/>
        </w:rPr>
        <w:t>IDB</w:t>
      </w:r>
      <w:r>
        <w:rPr>
          <w:sz w:val="21"/>
        </w:rPr>
        <w:tab/>
        <w:t>Investigational</w:t>
      </w:r>
      <w:r>
        <w:rPr>
          <w:spacing w:val="-2"/>
          <w:sz w:val="21"/>
        </w:rPr>
        <w:t xml:space="preserve"> </w:t>
      </w:r>
      <w:r>
        <w:rPr>
          <w:sz w:val="21"/>
        </w:rPr>
        <w:t>Drug</w:t>
      </w:r>
      <w:r>
        <w:rPr>
          <w:spacing w:val="-3"/>
          <w:sz w:val="21"/>
        </w:rPr>
        <w:t xml:space="preserve"> </w:t>
      </w:r>
      <w:r>
        <w:rPr>
          <w:sz w:val="21"/>
        </w:rPr>
        <w:t>Brochure</w:t>
      </w:r>
    </w:p>
    <w:p w:rsidR="00BA3BC4" w:rsidRDefault="00BA3BC4" w:rsidP="00BA3BC4">
      <w:pPr>
        <w:tabs>
          <w:tab w:val="left" w:pos="2480"/>
        </w:tabs>
        <w:spacing w:before="1"/>
        <w:rPr>
          <w:sz w:val="21"/>
        </w:rPr>
      </w:pPr>
      <w:r>
        <w:rPr>
          <w:sz w:val="21"/>
        </w:rPr>
        <w:t>IDE</w:t>
      </w:r>
      <w:r>
        <w:rPr>
          <w:sz w:val="21"/>
        </w:rPr>
        <w:tab/>
        <w:t>Investigational</w:t>
      </w:r>
      <w:r>
        <w:rPr>
          <w:spacing w:val="-4"/>
          <w:sz w:val="21"/>
        </w:rPr>
        <w:t xml:space="preserve"> </w:t>
      </w:r>
      <w:r>
        <w:rPr>
          <w:sz w:val="21"/>
        </w:rPr>
        <w:t>Device</w:t>
      </w:r>
      <w:r>
        <w:rPr>
          <w:spacing w:val="-4"/>
          <w:sz w:val="21"/>
        </w:rPr>
        <w:t xml:space="preserve"> </w:t>
      </w:r>
      <w:r>
        <w:rPr>
          <w:sz w:val="21"/>
        </w:rPr>
        <w:t>Exemption</w:t>
      </w:r>
    </w:p>
    <w:p w:rsidR="00BA3BC4" w:rsidRDefault="00BA3BC4" w:rsidP="00BA3BC4">
      <w:pPr>
        <w:tabs>
          <w:tab w:val="left" w:pos="2480"/>
        </w:tabs>
        <w:spacing w:before="1" w:line="241" w:lineRule="exact"/>
        <w:rPr>
          <w:sz w:val="21"/>
        </w:rPr>
      </w:pPr>
      <w:r>
        <w:rPr>
          <w:sz w:val="21"/>
        </w:rPr>
        <w:t>IDS</w:t>
      </w:r>
      <w:r>
        <w:rPr>
          <w:sz w:val="21"/>
        </w:rPr>
        <w:tab/>
        <w:t>Investigational</w:t>
      </w:r>
      <w:r>
        <w:rPr>
          <w:spacing w:val="-3"/>
          <w:sz w:val="21"/>
        </w:rPr>
        <w:t xml:space="preserve"> </w:t>
      </w:r>
      <w:r>
        <w:rPr>
          <w:sz w:val="21"/>
        </w:rPr>
        <w:t>Drug</w:t>
      </w:r>
      <w:r>
        <w:rPr>
          <w:spacing w:val="-4"/>
          <w:sz w:val="21"/>
        </w:rPr>
        <w:t xml:space="preserve"> </w:t>
      </w:r>
      <w:r>
        <w:rPr>
          <w:sz w:val="21"/>
        </w:rPr>
        <w:t>Service</w:t>
      </w:r>
      <w:r>
        <w:rPr>
          <w:spacing w:val="-3"/>
          <w:sz w:val="21"/>
        </w:rPr>
        <w:t xml:space="preserve"> </w:t>
      </w:r>
      <w:r>
        <w:rPr>
          <w:sz w:val="21"/>
        </w:rPr>
        <w:t>(pharmacy)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IND</w:t>
      </w:r>
      <w:r>
        <w:rPr>
          <w:sz w:val="21"/>
        </w:rPr>
        <w:tab/>
        <w:t>Investigational</w:t>
      </w:r>
      <w:r>
        <w:rPr>
          <w:spacing w:val="-1"/>
          <w:sz w:val="21"/>
        </w:rPr>
        <w:t xml:space="preserve"> </w:t>
      </w:r>
      <w:r>
        <w:rPr>
          <w:sz w:val="21"/>
        </w:rPr>
        <w:t>New</w:t>
      </w:r>
      <w:r>
        <w:rPr>
          <w:spacing w:val="-6"/>
          <w:sz w:val="21"/>
        </w:rPr>
        <w:t xml:space="preserve"> </w:t>
      </w:r>
      <w:r>
        <w:rPr>
          <w:sz w:val="21"/>
        </w:rPr>
        <w:t>Drug</w:t>
      </w:r>
    </w:p>
    <w:p w:rsidR="00BA3BC4" w:rsidRDefault="00BA3BC4" w:rsidP="00BA3BC4">
      <w:pPr>
        <w:tabs>
          <w:tab w:val="left" w:pos="2480"/>
        </w:tabs>
        <w:spacing w:before="1"/>
        <w:rPr>
          <w:sz w:val="21"/>
        </w:rPr>
      </w:pPr>
      <w:r>
        <w:rPr>
          <w:sz w:val="21"/>
        </w:rPr>
        <w:t>IRB</w:t>
      </w:r>
      <w:r>
        <w:rPr>
          <w:sz w:val="21"/>
        </w:rPr>
        <w:tab/>
        <w:t>Institutional</w:t>
      </w:r>
      <w:r>
        <w:rPr>
          <w:spacing w:val="-4"/>
          <w:sz w:val="21"/>
        </w:rPr>
        <w:t xml:space="preserve"> </w:t>
      </w:r>
      <w:r>
        <w:rPr>
          <w:sz w:val="21"/>
        </w:rPr>
        <w:t>Review</w:t>
      </w:r>
      <w:r>
        <w:rPr>
          <w:spacing w:val="-2"/>
          <w:sz w:val="21"/>
        </w:rPr>
        <w:t xml:space="preserve"> </w:t>
      </w:r>
      <w:r>
        <w:rPr>
          <w:sz w:val="21"/>
        </w:rPr>
        <w:t>Board</w:t>
      </w:r>
    </w:p>
    <w:p w:rsidR="00BA3BC4" w:rsidRDefault="00BA3BC4" w:rsidP="00BA3BC4">
      <w:pPr>
        <w:tabs>
          <w:tab w:val="left" w:pos="2480"/>
        </w:tabs>
        <w:spacing w:before="1"/>
        <w:ind w:right="2225"/>
        <w:rPr>
          <w:sz w:val="21"/>
        </w:rPr>
      </w:pPr>
      <w:r>
        <w:rPr>
          <w:sz w:val="21"/>
        </w:rPr>
        <w:t>JCAHO</w:t>
      </w:r>
      <w:r>
        <w:rPr>
          <w:sz w:val="21"/>
        </w:rPr>
        <w:tab/>
        <w:t xml:space="preserve">Joint Commission </w:t>
      </w:r>
      <w:proofErr w:type="spellStart"/>
      <w:r>
        <w:rPr>
          <w:sz w:val="21"/>
        </w:rPr>
        <w:t>of</w:t>
      </w:r>
      <w:proofErr w:type="spellEnd"/>
      <w:r>
        <w:rPr>
          <w:sz w:val="21"/>
        </w:rPr>
        <w:t xml:space="preserve"> Accreditation of Health Care Organizations</w:t>
      </w:r>
      <w:r>
        <w:rPr>
          <w:spacing w:val="-56"/>
          <w:sz w:val="21"/>
        </w:rPr>
        <w:t xml:space="preserve"> </w:t>
      </w:r>
      <w:r>
        <w:rPr>
          <w:sz w:val="21"/>
        </w:rPr>
        <w:t>LOA</w:t>
      </w:r>
      <w:r>
        <w:rPr>
          <w:sz w:val="21"/>
        </w:rPr>
        <w:tab/>
        <w:t>Letter</w:t>
      </w:r>
      <w:r>
        <w:rPr>
          <w:spacing w:val="-2"/>
          <w:sz w:val="21"/>
        </w:rPr>
        <w:t xml:space="preserve"> </w:t>
      </w:r>
      <w:r>
        <w:rPr>
          <w:sz w:val="21"/>
        </w:rPr>
        <w:t>of Agreement</w:t>
      </w:r>
    </w:p>
    <w:p w:rsidR="00BA3BC4" w:rsidRDefault="00BA3BC4" w:rsidP="00BA3BC4">
      <w:pPr>
        <w:tabs>
          <w:tab w:val="left" w:pos="2480"/>
        </w:tabs>
        <w:spacing w:line="240" w:lineRule="exact"/>
        <w:rPr>
          <w:sz w:val="21"/>
        </w:rPr>
      </w:pPr>
      <w:r>
        <w:rPr>
          <w:sz w:val="21"/>
        </w:rPr>
        <w:t>MDR</w:t>
      </w:r>
      <w:r>
        <w:rPr>
          <w:sz w:val="21"/>
        </w:rPr>
        <w:tab/>
        <w:t>Medical</w:t>
      </w:r>
      <w:r>
        <w:rPr>
          <w:spacing w:val="-4"/>
          <w:sz w:val="21"/>
        </w:rPr>
        <w:t xml:space="preserve"> </w:t>
      </w:r>
      <w:r>
        <w:rPr>
          <w:sz w:val="21"/>
        </w:rPr>
        <w:t>Device</w:t>
      </w:r>
      <w:r>
        <w:rPr>
          <w:spacing w:val="-1"/>
          <w:sz w:val="21"/>
        </w:rPr>
        <w:t xml:space="preserve"> </w:t>
      </w:r>
      <w:r>
        <w:rPr>
          <w:sz w:val="21"/>
        </w:rPr>
        <w:t>Reporting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MOU</w:t>
      </w:r>
      <w:r>
        <w:rPr>
          <w:sz w:val="21"/>
        </w:rPr>
        <w:tab/>
        <w:t>Memoranda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Understanding</w:t>
      </w:r>
    </w:p>
    <w:p w:rsidR="00BA3BC4" w:rsidRDefault="00BA3BC4" w:rsidP="00BA3BC4">
      <w:pPr>
        <w:tabs>
          <w:tab w:val="left" w:pos="2480"/>
        </w:tabs>
        <w:spacing w:before="1"/>
        <w:rPr>
          <w:sz w:val="21"/>
        </w:rPr>
      </w:pPr>
      <w:r>
        <w:rPr>
          <w:sz w:val="21"/>
        </w:rPr>
        <w:t>MRA</w:t>
      </w:r>
      <w:r>
        <w:rPr>
          <w:sz w:val="21"/>
        </w:rPr>
        <w:tab/>
        <w:t>Medical</w:t>
      </w:r>
      <w:r>
        <w:rPr>
          <w:spacing w:val="-4"/>
          <w:sz w:val="21"/>
        </w:rPr>
        <w:t xml:space="preserve"> </w:t>
      </w:r>
      <w:r>
        <w:rPr>
          <w:sz w:val="21"/>
        </w:rPr>
        <w:t>Research</w:t>
      </w:r>
      <w:r>
        <w:rPr>
          <w:spacing w:val="-2"/>
          <w:sz w:val="21"/>
        </w:rPr>
        <w:t xml:space="preserve"> </w:t>
      </w:r>
      <w:r>
        <w:rPr>
          <w:sz w:val="21"/>
        </w:rPr>
        <w:t>Associate</w:t>
      </w:r>
    </w:p>
    <w:p w:rsidR="00BA3BC4" w:rsidRDefault="00BA3BC4" w:rsidP="00BA3BC4">
      <w:pPr>
        <w:tabs>
          <w:tab w:val="left" w:pos="2480"/>
        </w:tabs>
        <w:spacing w:before="1"/>
        <w:ind w:right="1514"/>
        <w:rPr>
          <w:sz w:val="21"/>
        </w:rPr>
      </w:pPr>
      <w:r>
        <w:rPr>
          <w:sz w:val="21"/>
        </w:rPr>
        <w:t>NAI</w:t>
      </w:r>
      <w:r>
        <w:rPr>
          <w:sz w:val="21"/>
        </w:rPr>
        <w:tab/>
        <w:t>No Action Indication (most favorable post-FDA inspection classification)</w:t>
      </w:r>
      <w:r>
        <w:rPr>
          <w:spacing w:val="-56"/>
          <w:sz w:val="21"/>
        </w:rPr>
        <w:t xml:space="preserve"> </w:t>
      </w:r>
      <w:r>
        <w:rPr>
          <w:sz w:val="21"/>
        </w:rPr>
        <w:t>NCS</w:t>
      </w:r>
      <w:r>
        <w:rPr>
          <w:sz w:val="21"/>
        </w:rPr>
        <w:tab/>
        <w:t>Not</w:t>
      </w:r>
      <w:r>
        <w:rPr>
          <w:spacing w:val="-3"/>
          <w:sz w:val="21"/>
        </w:rPr>
        <w:t xml:space="preserve"> </w:t>
      </w:r>
      <w:r>
        <w:rPr>
          <w:sz w:val="21"/>
        </w:rPr>
        <w:t>Clinically</w:t>
      </w:r>
      <w:r>
        <w:rPr>
          <w:spacing w:val="-4"/>
          <w:sz w:val="21"/>
        </w:rPr>
        <w:t xml:space="preserve"> </w:t>
      </w:r>
      <w:r>
        <w:rPr>
          <w:sz w:val="21"/>
        </w:rPr>
        <w:t>Significant</w:t>
      </w:r>
    </w:p>
    <w:p w:rsidR="00BA3BC4" w:rsidRDefault="00BA3BC4" w:rsidP="00BA3BC4">
      <w:pPr>
        <w:tabs>
          <w:tab w:val="left" w:pos="2480"/>
        </w:tabs>
        <w:spacing w:line="240" w:lineRule="exact"/>
        <w:rPr>
          <w:sz w:val="21"/>
        </w:rPr>
      </w:pPr>
      <w:r>
        <w:rPr>
          <w:sz w:val="21"/>
        </w:rPr>
        <w:t>NDA</w:t>
      </w:r>
      <w:r>
        <w:rPr>
          <w:sz w:val="21"/>
        </w:rPr>
        <w:tab/>
        <w:t>New</w:t>
      </w:r>
      <w:r>
        <w:rPr>
          <w:spacing w:val="-4"/>
          <w:sz w:val="21"/>
        </w:rPr>
        <w:t xml:space="preserve"> </w:t>
      </w:r>
      <w:r>
        <w:rPr>
          <w:sz w:val="21"/>
        </w:rPr>
        <w:t>Drug</w:t>
      </w:r>
      <w:r>
        <w:rPr>
          <w:spacing w:val="-3"/>
          <w:sz w:val="21"/>
        </w:rPr>
        <w:t xml:space="preserve"> </w:t>
      </w:r>
      <w:r>
        <w:rPr>
          <w:sz w:val="21"/>
        </w:rPr>
        <w:t>Application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NHLBI</w:t>
      </w:r>
      <w:r>
        <w:rPr>
          <w:sz w:val="21"/>
        </w:rPr>
        <w:tab/>
        <w:t>National</w:t>
      </w:r>
      <w:r>
        <w:rPr>
          <w:spacing w:val="-1"/>
          <w:sz w:val="21"/>
        </w:rPr>
        <w:t xml:space="preserve"> </w:t>
      </w:r>
      <w:r>
        <w:rPr>
          <w:sz w:val="21"/>
        </w:rPr>
        <w:t>Heart,</w:t>
      </w:r>
      <w:r>
        <w:rPr>
          <w:spacing w:val="-2"/>
          <w:sz w:val="21"/>
        </w:rPr>
        <w:t xml:space="preserve"> </w:t>
      </w:r>
      <w:r>
        <w:rPr>
          <w:sz w:val="21"/>
        </w:rPr>
        <w:t>Lung,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Blood Institute</w:t>
      </w:r>
    </w:p>
    <w:p w:rsidR="00BA3BC4" w:rsidRDefault="00BA3BC4" w:rsidP="00BA3BC4">
      <w:pPr>
        <w:tabs>
          <w:tab w:val="left" w:pos="2480"/>
        </w:tabs>
        <w:spacing w:before="1"/>
        <w:ind w:right="3371"/>
        <w:rPr>
          <w:sz w:val="21"/>
        </w:rPr>
      </w:pPr>
      <w:r>
        <w:rPr>
          <w:sz w:val="21"/>
        </w:rPr>
        <w:t>NIAID</w:t>
      </w:r>
      <w:r>
        <w:rPr>
          <w:sz w:val="21"/>
        </w:rPr>
        <w:tab/>
        <w:t>National Institute of Allergy and Infectious Diseases</w:t>
      </w:r>
      <w:r>
        <w:rPr>
          <w:spacing w:val="-56"/>
          <w:sz w:val="21"/>
        </w:rPr>
        <w:t xml:space="preserve"> </w:t>
      </w:r>
      <w:r>
        <w:rPr>
          <w:sz w:val="21"/>
        </w:rPr>
        <w:t>NIH</w:t>
      </w:r>
      <w:r>
        <w:rPr>
          <w:sz w:val="21"/>
        </w:rPr>
        <w:tab/>
        <w:t>National</w:t>
      </w:r>
      <w:r>
        <w:rPr>
          <w:spacing w:val="-1"/>
          <w:sz w:val="21"/>
        </w:rPr>
        <w:t xml:space="preserve"> </w:t>
      </w:r>
      <w:r>
        <w:rPr>
          <w:sz w:val="21"/>
        </w:rPr>
        <w:t>Institutes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Health</w:t>
      </w:r>
    </w:p>
    <w:p w:rsidR="00BA3BC4" w:rsidRDefault="00BA3BC4" w:rsidP="00BA3BC4">
      <w:pPr>
        <w:tabs>
          <w:tab w:val="left" w:pos="2480"/>
        </w:tabs>
        <w:ind w:right="5003"/>
        <w:rPr>
          <w:sz w:val="21"/>
        </w:rPr>
      </w:pPr>
      <w:r>
        <w:rPr>
          <w:sz w:val="21"/>
        </w:rPr>
        <w:t>NIMH</w:t>
      </w:r>
      <w:r>
        <w:rPr>
          <w:sz w:val="21"/>
        </w:rPr>
        <w:tab/>
        <w:t>National Institute of Mental Health</w:t>
      </w:r>
      <w:r>
        <w:rPr>
          <w:spacing w:val="-56"/>
          <w:sz w:val="21"/>
        </w:rPr>
        <w:t xml:space="preserve"> </w:t>
      </w:r>
      <w:r>
        <w:rPr>
          <w:sz w:val="21"/>
        </w:rPr>
        <w:t>NKA</w:t>
      </w:r>
      <w:r>
        <w:rPr>
          <w:sz w:val="21"/>
        </w:rPr>
        <w:tab/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Known</w:t>
      </w:r>
      <w:r>
        <w:rPr>
          <w:spacing w:val="-4"/>
          <w:sz w:val="21"/>
        </w:rPr>
        <w:t xml:space="preserve"> </w:t>
      </w:r>
      <w:r>
        <w:rPr>
          <w:sz w:val="21"/>
        </w:rPr>
        <w:t>Allergies</w:t>
      </w:r>
    </w:p>
    <w:p w:rsidR="00BA3BC4" w:rsidRDefault="00BA3BC4" w:rsidP="00BA3BC4">
      <w:pPr>
        <w:tabs>
          <w:tab w:val="left" w:pos="2480"/>
        </w:tabs>
        <w:spacing w:before="2"/>
        <w:ind w:right="1886"/>
        <w:rPr>
          <w:sz w:val="21"/>
        </w:rPr>
      </w:pPr>
      <w:r>
        <w:rPr>
          <w:sz w:val="21"/>
        </w:rPr>
        <w:t>OAI</w:t>
      </w:r>
      <w:r>
        <w:rPr>
          <w:sz w:val="21"/>
        </w:rPr>
        <w:tab/>
        <w:t>Official Action Indicated (serious post-FDA inspection classification)</w:t>
      </w:r>
      <w:r>
        <w:rPr>
          <w:spacing w:val="-56"/>
          <w:sz w:val="21"/>
        </w:rPr>
        <w:t xml:space="preserve"> </w:t>
      </w:r>
      <w:r>
        <w:rPr>
          <w:sz w:val="21"/>
        </w:rPr>
        <w:t>OHRP</w:t>
      </w:r>
      <w:r>
        <w:rPr>
          <w:sz w:val="21"/>
        </w:rPr>
        <w:tab/>
        <w:t>Office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Human</w:t>
      </w:r>
      <w:r>
        <w:rPr>
          <w:spacing w:val="-1"/>
          <w:sz w:val="21"/>
        </w:rPr>
        <w:t xml:space="preserve"> </w:t>
      </w:r>
      <w:r>
        <w:rPr>
          <w:sz w:val="21"/>
        </w:rPr>
        <w:t>Research</w:t>
      </w:r>
      <w:r>
        <w:rPr>
          <w:spacing w:val="-1"/>
          <w:sz w:val="21"/>
        </w:rPr>
        <w:t xml:space="preserve"> </w:t>
      </w:r>
      <w:r>
        <w:rPr>
          <w:sz w:val="21"/>
        </w:rPr>
        <w:t>Protection</w:t>
      </w:r>
    </w:p>
    <w:p w:rsidR="00BA3BC4" w:rsidRDefault="00BA3BC4" w:rsidP="00BA3BC4">
      <w:pPr>
        <w:tabs>
          <w:tab w:val="left" w:pos="2480"/>
        </w:tabs>
        <w:ind w:right="3813"/>
        <w:rPr>
          <w:sz w:val="21"/>
        </w:rPr>
      </w:pPr>
      <w:r>
        <w:rPr>
          <w:sz w:val="21"/>
        </w:rPr>
        <w:t>OSHA</w:t>
      </w:r>
      <w:r>
        <w:rPr>
          <w:sz w:val="21"/>
        </w:rPr>
        <w:tab/>
        <w:t>Occupational Safety and Health Administration</w:t>
      </w:r>
      <w:r>
        <w:rPr>
          <w:spacing w:val="-56"/>
          <w:sz w:val="21"/>
        </w:rPr>
        <w:t xml:space="preserve"> </w:t>
      </w:r>
      <w:r>
        <w:rPr>
          <w:sz w:val="21"/>
        </w:rPr>
        <w:t>OTC</w:t>
      </w:r>
      <w:r>
        <w:rPr>
          <w:sz w:val="21"/>
        </w:rPr>
        <w:tab/>
        <w:t>Over-the-counter</w:t>
      </w:r>
      <w:r>
        <w:rPr>
          <w:spacing w:val="13"/>
          <w:sz w:val="21"/>
        </w:rPr>
        <w:t xml:space="preserve"> </w:t>
      </w:r>
      <w:r>
        <w:rPr>
          <w:sz w:val="21"/>
        </w:rPr>
        <w:t>(non-prescription</w:t>
      </w:r>
      <w:r>
        <w:rPr>
          <w:spacing w:val="15"/>
          <w:sz w:val="21"/>
        </w:rPr>
        <w:t xml:space="preserve"> </w:t>
      </w:r>
      <w:r>
        <w:rPr>
          <w:sz w:val="21"/>
        </w:rPr>
        <w:t>drugs)</w:t>
      </w:r>
      <w:r>
        <w:rPr>
          <w:sz w:val="21"/>
        </w:rPr>
        <w:tab/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PD</w:t>
      </w:r>
      <w:r>
        <w:rPr>
          <w:sz w:val="21"/>
        </w:rPr>
        <w:tab/>
        <w:t>Pharmacodynamics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PE</w:t>
      </w:r>
      <w:r>
        <w:rPr>
          <w:sz w:val="21"/>
        </w:rPr>
        <w:tab/>
        <w:t>Physical</w:t>
      </w:r>
      <w:r>
        <w:rPr>
          <w:spacing w:val="-3"/>
          <w:sz w:val="21"/>
        </w:rPr>
        <w:t xml:space="preserve"> </w:t>
      </w:r>
      <w:r>
        <w:rPr>
          <w:sz w:val="21"/>
        </w:rPr>
        <w:t>Examination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PHI</w:t>
      </w:r>
      <w:r>
        <w:rPr>
          <w:sz w:val="21"/>
        </w:rPr>
        <w:tab/>
        <w:t>Protected</w:t>
      </w:r>
      <w:r>
        <w:rPr>
          <w:spacing w:val="-4"/>
          <w:sz w:val="21"/>
        </w:rPr>
        <w:t xml:space="preserve"> </w:t>
      </w:r>
      <w:r>
        <w:rPr>
          <w:sz w:val="21"/>
        </w:rPr>
        <w:t>Health</w:t>
      </w:r>
      <w:r>
        <w:rPr>
          <w:spacing w:val="-2"/>
          <w:sz w:val="21"/>
        </w:rPr>
        <w:t xml:space="preserve"> </w:t>
      </w:r>
      <w:r>
        <w:rPr>
          <w:sz w:val="21"/>
        </w:rPr>
        <w:t>Information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PI</w:t>
      </w:r>
      <w:r>
        <w:rPr>
          <w:sz w:val="21"/>
        </w:rPr>
        <w:tab/>
        <w:t>Package</w:t>
      </w:r>
      <w:r>
        <w:rPr>
          <w:spacing w:val="-1"/>
          <w:sz w:val="21"/>
        </w:rPr>
        <w:t xml:space="preserve"> </w:t>
      </w:r>
      <w:r>
        <w:rPr>
          <w:sz w:val="21"/>
        </w:rPr>
        <w:t>Insert</w:t>
      </w:r>
    </w:p>
    <w:p w:rsidR="00BA3BC4" w:rsidRDefault="00BA3BC4" w:rsidP="00BA3BC4">
      <w:pPr>
        <w:tabs>
          <w:tab w:val="left" w:pos="2480"/>
        </w:tabs>
        <w:spacing w:before="1"/>
        <w:rPr>
          <w:sz w:val="21"/>
        </w:rPr>
      </w:pPr>
      <w:r>
        <w:rPr>
          <w:sz w:val="21"/>
        </w:rPr>
        <w:t>PI</w:t>
      </w:r>
      <w:r>
        <w:rPr>
          <w:sz w:val="21"/>
        </w:rPr>
        <w:tab/>
        <w:t>Principal</w:t>
      </w:r>
      <w:r>
        <w:rPr>
          <w:spacing w:val="-3"/>
          <w:sz w:val="21"/>
        </w:rPr>
        <w:t xml:space="preserve"> </w:t>
      </w:r>
      <w:r>
        <w:rPr>
          <w:sz w:val="21"/>
        </w:rPr>
        <w:t>Investigator</w:t>
      </w:r>
    </w:p>
    <w:p w:rsidR="00BA3BC4" w:rsidRDefault="00BA3BC4" w:rsidP="00BA3BC4">
      <w:pPr>
        <w:tabs>
          <w:tab w:val="left" w:pos="2480"/>
        </w:tabs>
        <w:spacing w:before="1" w:line="241" w:lineRule="exact"/>
        <w:rPr>
          <w:sz w:val="21"/>
        </w:rPr>
      </w:pPr>
      <w:r>
        <w:rPr>
          <w:sz w:val="21"/>
        </w:rPr>
        <w:t>PK</w:t>
      </w:r>
      <w:r>
        <w:rPr>
          <w:sz w:val="21"/>
        </w:rPr>
        <w:tab/>
        <w:t>Pharmacokinetics</w:t>
      </w:r>
    </w:p>
    <w:p w:rsidR="00BA3BC4" w:rsidRDefault="00BA3BC4" w:rsidP="00BA3BC4">
      <w:pPr>
        <w:tabs>
          <w:tab w:val="left" w:pos="2480"/>
        </w:tabs>
        <w:spacing w:before="2"/>
        <w:ind w:right="1935"/>
        <w:rPr>
          <w:sz w:val="21"/>
        </w:rPr>
      </w:pPr>
      <w:r>
        <w:rPr>
          <w:sz w:val="21"/>
        </w:rPr>
        <w:t>PMA</w:t>
      </w:r>
      <w:r>
        <w:rPr>
          <w:sz w:val="21"/>
        </w:rPr>
        <w:tab/>
        <w:t>Pre-Market Approval (when seeking commercialization of a device)</w:t>
      </w:r>
      <w:r>
        <w:rPr>
          <w:spacing w:val="-56"/>
          <w:sz w:val="21"/>
        </w:rPr>
        <w:t xml:space="preserve"> </w:t>
      </w:r>
      <w:r>
        <w:rPr>
          <w:sz w:val="21"/>
        </w:rPr>
        <w:t>PO</w:t>
      </w:r>
      <w:r>
        <w:rPr>
          <w:sz w:val="21"/>
        </w:rPr>
        <w:tab/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Mouth</w:t>
      </w:r>
    </w:p>
    <w:p w:rsidR="00BA3BC4" w:rsidRDefault="00BA3BC4" w:rsidP="00BA3BC4">
      <w:pPr>
        <w:tabs>
          <w:tab w:val="left" w:pos="2480"/>
        </w:tabs>
        <w:spacing w:line="240" w:lineRule="exact"/>
        <w:rPr>
          <w:sz w:val="21"/>
        </w:rPr>
      </w:pPr>
      <w:r>
        <w:rPr>
          <w:sz w:val="21"/>
        </w:rPr>
        <w:t>PPE</w:t>
      </w:r>
      <w:r>
        <w:rPr>
          <w:sz w:val="21"/>
        </w:rPr>
        <w:tab/>
        <w:t>Personal</w:t>
      </w:r>
      <w:r>
        <w:rPr>
          <w:spacing w:val="-3"/>
          <w:sz w:val="21"/>
        </w:rPr>
        <w:t xml:space="preserve"> </w:t>
      </w:r>
      <w:r>
        <w:rPr>
          <w:sz w:val="21"/>
        </w:rPr>
        <w:t>Protective</w:t>
      </w:r>
      <w:r>
        <w:rPr>
          <w:spacing w:val="-3"/>
          <w:sz w:val="21"/>
        </w:rPr>
        <w:t xml:space="preserve"> </w:t>
      </w:r>
      <w:r>
        <w:rPr>
          <w:sz w:val="21"/>
        </w:rPr>
        <w:t>Equipment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PPI</w:t>
      </w:r>
      <w:r>
        <w:rPr>
          <w:sz w:val="21"/>
        </w:rPr>
        <w:tab/>
        <w:t>Patient</w:t>
      </w:r>
      <w:r>
        <w:rPr>
          <w:spacing w:val="-3"/>
          <w:sz w:val="21"/>
        </w:rPr>
        <w:t xml:space="preserve"> </w:t>
      </w:r>
      <w:r>
        <w:rPr>
          <w:sz w:val="21"/>
        </w:rPr>
        <w:t>Package</w:t>
      </w:r>
      <w:r>
        <w:rPr>
          <w:spacing w:val="-1"/>
          <w:sz w:val="21"/>
        </w:rPr>
        <w:t xml:space="preserve"> </w:t>
      </w:r>
      <w:r>
        <w:rPr>
          <w:sz w:val="21"/>
        </w:rPr>
        <w:t>Inserts</w:t>
      </w:r>
    </w:p>
    <w:p w:rsidR="00BA3BC4" w:rsidRDefault="00BA3BC4" w:rsidP="00BA3BC4">
      <w:pPr>
        <w:tabs>
          <w:tab w:val="left" w:pos="2480"/>
        </w:tabs>
        <w:spacing w:before="1"/>
        <w:rPr>
          <w:sz w:val="21"/>
        </w:rPr>
      </w:pPr>
      <w:r>
        <w:rPr>
          <w:sz w:val="21"/>
        </w:rPr>
        <w:t>PRN</w:t>
      </w:r>
      <w:r>
        <w:rPr>
          <w:sz w:val="21"/>
        </w:rPr>
        <w:tab/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Needed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QA</w:t>
      </w:r>
      <w:r>
        <w:rPr>
          <w:sz w:val="21"/>
        </w:rPr>
        <w:tab/>
        <w:t>Quality</w:t>
      </w:r>
      <w:r>
        <w:rPr>
          <w:spacing w:val="-4"/>
          <w:sz w:val="21"/>
        </w:rPr>
        <w:t xml:space="preserve"> </w:t>
      </w:r>
      <w:r>
        <w:rPr>
          <w:sz w:val="21"/>
        </w:rPr>
        <w:t>Assurance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QC</w:t>
      </w:r>
      <w:r>
        <w:rPr>
          <w:sz w:val="21"/>
        </w:rPr>
        <w:tab/>
        <w:t>Quality</w:t>
      </w:r>
      <w:r>
        <w:rPr>
          <w:spacing w:val="-4"/>
          <w:sz w:val="21"/>
        </w:rPr>
        <w:t xml:space="preserve"> </w:t>
      </w:r>
      <w:r>
        <w:rPr>
          <w:sz w:val="21"/>
        </w:rPr>
        <w:t>Control</w:t>
      </w:r>
    </w:p>
    <w:p w:rsidR="00BA3BC4" w:rsidRDefault="00BA3BC4" w:rsidP="00BA3BC4">
      <w:pPr>
        <w:tabs>
          <w:tab w:val="left" w:pos="2480"/>
        </w:tabs>
        <w:spacing w:before="1" w:line="241" w:lineRule="exact"/>
        <w:rPr>
          <w:sz w:val="21"/>
        </w:rPr>
      </w:pPr>
      <w:r>
        <w:rPr>
          <w:sz w:val="21"/>
        </w:rPr>
        <w:t>QD</w:t>
      </w:r>
      <w:r>
        <w:rPr>
          <w:sz w:val="21"/>
        </w:rPr>
        <w:tab/>
        <w:t>Every</w:t>
      </w:r>
      <w:r>
        <w:rPr>
          <w:spacing w:val="-4"/>
          <w:sz w:val="21"/>
        </w:rPr>
        <w:t xml:space="preserve"> </w:t>
      </w:r>
      <w:r>
        <w:rPr>
          <w:sz w:val="21"/>
        </w:rPr>
        <w:t>day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QID</w:t>
      </w:r>
      <w:r>
        <w:rPr>
          <w:sz w:val="21"/>
        </w:rPr>
        <w:tab/>
        <w:t>Four</w:t>
      </w:r>
      <w:r>
        <w:rPr>
          <w:spacing w:val="-2"/>
          <w:sz w:val="21"/>
        </w:rPr>
        <w:t xml:space="preserve"> </w:t>
      </w:r>
      <w:r>
        <w:rPr>
          <w:sz w:val="21"/>
        </w:rPr>
        <w:t>Times a Day</w:t>
      </w:r>
    </w:p>
    <w:p w:rsidR="00BA3BC4" w:rsidRDefault="00BA3BC4" w:rsidP="00BA3BC4">
      <w:pPr>
        <w:tabs>
          <w:tab w:val="left" w:pos="2480"/>
        </w:tabs>
        <w:spacing w:before="1"/>
        <w:rPr>
          <w:sz w:val="21"/>
        </w:rPr>
      </w:pPr>
      <w:r>
        <w:rPr>
          <w:sz w:val="21"/>
        </w:rPr>
        <w:t>QOL</w:t>
      </w:r>
      <w:r>
        <w:rPr>
          <w:sz w:val="21"/>
        </w:rPr>
        <w:tab/>
        <w:t>Quality</w:t>
      </w:r>
      <w:r>
        <w:rPr>
          <w:spacing w:val="-4"/>
          <w:sz w:val="21"/>
        </w:rPr>
        <w:t xml:space="preserve"> </w:t>
      </w:r>
      <w:r>
        <w:rPr>
          <w:sz w:val="21"/>
        </w:rPr>
        <w:t>of Life</w:t>
      </w:r>
    </w:p>
    <w:p w:rsidR="00BA3BC4" w:rsidRDefault="00BA3BC4" w:rsidP="00BA3BC4">
      <w:pPr>
        <w:tabs>
          <w:tab w:val="left" w:pos="2480"/>
        </w:tabs>
        <w:spacing w:before="1" w:line="241" w:lineRule="exact"/>
        <w:rPr>
          <w:sz w:val="21"/>
        </w:rPr>
      </w:pPr>
      <w:r>
        <w:rPr>
          <w:sz w:val="21"/>
        </w:rPr>
        <w:lastRenderedPageBreak/>
        <w:t>R&amp;D</w:t>
      </w:r>
      <w:r>
        <w:rPr>
          <w:sz w:val="21"/>
        </w:rPr>
        <w:tab/>
        <w:t>Research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Development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RDE</w:t>
      </w:r>
      <w:r>
        <w:rPr>
          <w:sz w:val="21"/>
        </w:rPr>
        <w:tab/>
        <w:t>Remote</w:t>
      </w:r>
      <w:r>
        <w:rPr>
          <w:spacing w:val="-1"/>
          <w:sz w:val="21"/>
        </w:rPr>
        <w:t xml:space="preserve"> </w:t>
      </w:r>
      <w:r>
        <w:rPr>
          <w:sz w:val="21"/>
        </w:rPr>
        <w:t>Data</w:t>
      </w:r>
      <w:r>
        <w:rPr>
          <w:spacing w:val="-4"/>
          <w:sz w:val="21"/>
        </w:rPr>
        <w:t xml:space="preserve"> </w:t>
      </w:r>
      <w:r>
        <w:rPr>
          <w:sz w:val="21"/>
        </w:rPr>
        <w:t>Entry</w:t>
      </w:r>
    </w:p>
    <w:p w:rsidR="00BA3BC4" w:rsidRDefault="00BA3BC4" w:rsidP="00BA3BC4">
      <w:pPr>
        <w:tabs>
          <w:tab w:val="left" w:pos="2480"/>
        </w:tabs>
        <w:spacing w:before="1"/>
        <w:rPr>
          <w:sz w:val="21"/>
        </w:rPr>
      </w:pPr>
    </w:p>
    <w:p w:rsidR="00BA3BC4" w:rsidRDefault="00BA3BC4" w:rsidP="00BA3BC4">
      <w:pPr>
        <w:tabs>
          <w:tab w:val="left" w:pos="2480"/>
        </w:tabs>
        <w:spacing w:before="1"/>
        <w:rPr>
          <w:sz w:val="21"/>
        </w:rPr>
      </w:pPr>
    </w:p>
    <w:p w:rsidR="00BA3BC4" w:rsidRDefault="00BA3BC4" w:rsidP="00BA3BC4">
      <w:pPr>
        <w:tabs>
          <w:tab w:val="left" w:pos="2480"/>
        </w:tabs>
        <w:spacing w:before="1"/>
        <w:rPr>
          <w:sz w:val="21"/>
        </w:rPr>
      </w:pPr>
      <w:r>
        <w:rPr>
          <w:sz w:val="21"/>
        </w:rPr>
        <w:t>RL</w:t>
      </w:r>
      <w:r>
        <w:rPr>
          <w:sz w:val="21"/>
        </w:rPr>
        <w:tab/>
        <w:t>Regulatory</w:t>
      </w:r>
      <w:r>
        <w:rPr>
          <w:spacing w:val="-5"/>
          <w:sz w:val="21"/>
        </w:rPr>
        <w:t xml:space="preserve"> </w:t>
      </w:r>
      <w:r>
        <w:rPr>
          <w:sz w:val="21"/>
        </w:rPr>
        <w:t>Letter</w:t>
      </w:r>
      <w:r>
        <w:rPr>
          <w:spacing w:val="-2"/>
          <w:sz w:val="21"/>
        </w:rPr>
        <w:t xml:space="preserve"> </w:t>
      </w:r>
      <w:r>
        <w:rPr>
          <w:sz w:val="21"/>
        </w:rPr>
        <w:t>(post-FDA</w:t>
      </w:r>
      <w:r>
        <w:rPr>
          <w:spacing w:val="-1"/>
          <w:sz w:val="21"/>
        </w:rPr>
        <w:t xml:space="preserve"> </w:t>
      </w:r>
      <w:r>
        <w:rPr>
          <w:sz w:val="21"/>
        </w:rPr>
        <w:t>audit</w:t>
      </w:r>
      <w:r>
        <w:rPr>
          <w:spacing w:val="-2"/>
          <w:sz w:val="21"/>
        </w:rPr>
        <w:t xml:space="preserve"> </w:t>
      </w:r>
      <w:r>
        <w:rPr>
          <w:sz w:val="21"/>
        </w:rPr>
        <w:t>letter)</w:t>
      </w:r>
    </w:p>
    <w:p w:rsidR="00BA3BC4" w:rsidRDefault="00BA3BC4" w:rsidP="00BA3BC4">
      <w:pPr>
        <w:tabs>
          <w:tab w:val="left" w:pos="2480"/>
        </w:tabs>
        <w:spacing w:before="2" w:line="241" w:lineRule="exact"/>
        <w:rPr>
          <w:sz w:val="21"/>
        </w:rPr>
      </w:pPr>
      <w:r>
        <w:rPr>
          <w:sz w:val="21"/>
        </w:rPr>
        <w:t>SAE</w:t>
      </w:r>
      <w:r>
        <w:rPr>
          <w:sz w:val="21"/>
        </w:rPr>
        <w:tab/>
        <w:t>Serious</w:t>
      </w:r>
      <w:r>
        <w:rPr>
          <w:spacing w:val="-2"/>
          <w:sz w:val="21"/>
        </w:rPr>
        <w:t xml:space="preserve"> </w:t>
      </w:r>
      <w:r>
        <w:rPr>
          <w:sz w:val="21"/>
        </w:rPr>
        <w:t>Adverse</w:t>
      </w:r>
      <w:r>
        <w:rPr>
          <w:spacing w:val="-1"/>
          <w:sz w:val="21"/>
        </w:rPr>
        <w:t xml:space="preserve"> </w:t>
      </w:r>
      <w:r>
        <w:rPr>
          <w:sz w:val="21"/>
        </w:rPr>
        <w:t>Event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SC</w:t>
      </w:r>
      <w:r>
        <w:rPr>
          <w:sz w:val="21"/>
        </w:rPr>
        <w:tab/>
        <w:t>Study</w:t>
      </w:r>
      <w:r>
        <w:rPr>
          <w:spacing w:val="-2"/>
          <w:sz w:val="21"/>
        </w:rPr>
        <w:t xml:space="preserve"> </w:t>
      </w:r>
      <w:r>
        <w:rPr>
          <w:sz w:val="21"/>
        </w:rPr>
        <w:t>Coordinator</w:t>
      </w:r>
    </w:p>
    <w:p w:rsidR="00BA3BC4" w:rsidRDefault="00BA3BC4" w:rsidP="00BA3BC4">
      <w:pPr>
        <w:tabs>
          <w:tab w:val="left" w:pos="2480"/>
        </w:tabs>
        <w:spacing w:before="1" w:line="241" w:lineRule="exact"/>
        <w:rPr>
          <w:sz w:val="21"/>
        </w:rPr>
      </w:pPr>
      <w:r>
        <w:rPr>
          <w:sz w:val="21"/>
        </w:rPr>
        <w:t>SD</w:t>
      </w:r>
      <w:r>
        <w:rPr>
          <w:sz w:val="21"/>
        </w:rPr>
        <w:tab/>
        <w:t>Source</w:t>
      </w:r>
      <w:r>
        <w:rPr>
          <w:spacing w:val="-1"/>
          <w:sz w:val="21"/>
        </w:rPr>
        <w:t xml:space="preserve"> </w:t>
      </w:r>
      <w:r>
        <w:rPr>
          <w:sz w:val="21"/>
        </w:rPr>
        <w:t>Document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SMO</w:t>
      </w:r>
      <w:r>
        <w:rPr>
          <w:sz w:val="21"/>
        </w:rPr>
        <w:tab/>
        <w:t>Site</w:t>
      </w:r>
      <w:r>
        <w:rPr>
          <w:spacing w:val="-3"/>
          <w:sz w:val="21"/>
        </w:rPr>
        <w:t xml:space="preserve"> </w:t>
      </w:r>
      <w:r>
        <w:rPr>
          <w:sz w:val="21"/>
        </w:rPr>
        <w:t>Management</w:t>
      </w:r>
      <w:r>
        <w:rPr>
          <w:spacing w:val="-3"/>
          <w:sz w:val="21"/>
        </w:rPr>
        <w:t xml:space="preserve"> </w:t>
      </w:r>
      <w:r>
        <w:rPr>
          <w:sz w:val="21"/>
        </w:rPr>
        <w:t>Organization</w:t>
      </w:r>
    </w:p>
    <w:p w:rsidR="00BA3BC4" w:rsidRDefault="00BA3BC4" w:rsidP="00BA3BC4">
      <w:pPr>
        <w:tabs>
          <w:tab w:val="left" w:pos="2480"/>
        </w:tabs>
        <w:spacing w:before="1"/>
        <w:ind w:right="4467"/>
        <w:rPr>
          <w:sz w:val="21"/>
        </w:rPr>
      </w:pPr>
      <w:proofErr w:type="spellStart"/>
      <w:r>
        <w:rPr>
          <w:sz w:val="21"/>
        </w:rPr>
        <w:t>SoCRA</w:t>
      </w:r>
      <w:proofErr w:type="spellEnd"/>
      <w:r>
        <w:rPr>
          <w:sz w:val="21"/>
        </w:rPr>
        <w:tab/>
        <w:t>Society of Clinical Research Associates</w:t>
      </w:r>
      <w:r>
        <w:rPr>
          <w:spacing w:val="-56"/>
          <w:sz w:val="21"/>
        </w:rPr>
        <w:t xml:space="preserve"> </w:t>
      </w:r>
      <w:r>
        <w:rPr>
          <w:sz w:val="21"/>
        </w:rPr>
        <w:t>SOM</w:t>
      </w:r>
      <w:r>
        <w:rPr>
          <w:sz w:val="21"/>
        </w:rPr>
        <w:tab/>
        <w:t>School</w:t>
      </w:r>
      <w:r>
        <w:rPr>
          <w:spacing w:val="-1"/>
          <w:sz w:val="21"/>
        </w:rPr>
        <w:t xml:space="preserve"> </w:t>
      </w:r>
      <w:r>
        <w:rPr>
          <w:sz w:val="21"/>
        </w:rPr>
        <w:t>of Medicine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SOP</w:t>
      </w:r>
      <w:r>
        <w:rPr>
          <w:sz w:val="21"/>
        </w:rPr>
        <w:tab/>
        <w:t>Standard</w:t>
      </w:r>
      <w:r>
        <w:rPr>
          <w:spacing w:val="-2"/>
          <w:sz w:val="21"/>
        </w:rPr>
        <w:t xml:space="preserve"> </w:t>
      </w:r>
      <w:r>
        <w:rPr>
          <w:sz w:val="21"/>
        </w:rPr>
        <w:t>Operating</w:t>
      </w:r>
      <w:r>
        <w:rPr>
          <w:spacing w:val="-3"/>
          <w:sz w:val="21"/>
        </w:rPr>
        <w:t xml:space="preserve"> </w:t>
      </w:r>
      <w:r>
        <w:rPr>
          <w:sz w:val="21"/>
        </w:rPr>
        <w:t>Procedure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TID</w:t>
      </w:r>
      <w:r>
        <w:rPr>
          <w:sz w:val="21"/>
        </w:rPr>
        <w:tab/>
        <w:t>Three</w:t>
      </w:r>
      <w:r>
        <w:rPr>
          <w:spacing w:val="-3"/>
          <w:sz w:val="21"/>
        </w:rPr>
        <w:t xml:space="preserve"> </w:t>
      </w:r>
      <w:r>
        <w:rPr>
          <w:sz w:val="21"/>
        </w:rPr>
        <w:t>Times a Day</w:t>
      </w:r>
    </w:p>
    <w:p w:rsidR="00BA3BC4" w:rsidRDefault="00BA3BC4" w:rsidP="00BA3BC4">
      <w:pPr>
        <w:tabs>
          <w:tab w:val="left" w:pos="2537"/>
        </w:tabs>
        <w:spacing w:line="241" w:lineRule="exact"/>
        <w:rPr>
          <w:sz w:val="21"/>
        </w:rPr>
      </w:pPr>
      <w:r>
        <w:rPr>
          <w:sz w:val="21"/>
        </w:rPr>
        <w:t>UNK</w:t>
      </w:r>
      <w:r>
        <w:rPr>
          <w:sz w:val="21"/>
        </w:rPr>
        <w:tab/>
      </w:r>
      <w:r>
        <w:rPr>
          <w:sz w:val="21"/>
        </w:rPr>
        <w:t>Unknown</w:t>
      </w:r>
    </w:p>
    <w:p w:rsidR="00BA3BC4" w:rsidRDefault="00BA3BC4" w:rsidP="00BA3BC4">
      <w:pPr>
        <w:tabs>
          <w:tab w:val="left" w:pos="2480"/>
        </w:tabs>
        <w:spacing w:before="1"/>
        <w:rPr>
          <w:sz w:val="21"/>
        </w:rPr>
      </w:pPr>
      <w:r>
        <w:rPr>
          <w:sz w:val="21"/>
        </w:rPr>
        <w:t>USP</w:t>
      </w:r>
      <w:r>
        <w:rPr>
          <w:sz w:val="21"/>
        </w:rPr>
        <w:tab/>
        <w:t>U.S.</w:t>
      </w:r>
      <w:r>
        <w:rPr>
          <w:spacing w:val="-3"/>
          <w:sz w:val="21"/>
        </w:rPr>
        <w:t xml:space="preserve"> </w:t>
      </w:r>
      <w:r>
        <w:rPr>
          <w:sz w:val="21"/>
        </w:rPr>
        <w:t>Pharmacopeia</w:t>
      </w:r>
    </w:p>
    <w:p w:rsidR="00BA3BC4" w:rsidRDefault="00BA3BC4" w:rsidP="00BA3BC4">
      <w:pPr>
        <w:tabs>
          <w:tab w:val="left" w:pos="2480"/>
        </w:tabs>
        <w:spacing w:before="1"/>
        <w:ind w:right="1863"/>
        <w:rPr>
          <w:sz w:val="21"/>
        </w:rPr>
      </w:pPr>
      <w:r>
        <w:rPr>
          <w:sz w:val="21"/>
        </w:rPr>
        <w:t>VAI</w:t>
      </w:r>
      <w:r>
        <w:rPr>
          <w:sz w:val="21"/>
        </w:rPr>
        <w:tab/>
        <w:t>Voluntary Action Indicated (post-FDA audit inspection classification)</w:t>
      </w:r>
      <w:r>
        <w:rPr>
          <w:spacing w:val="-56"/>
          <w:sz w:val="21"/>
        </w:rPr>
        <w:t xml:space="preserve"> </w:t>
      </w:r>
      <w:r>
        <w:rPr>
          <w:sz w:val="21"/>
        </w:rPr>
        <w:t>VS</w:t>
      </w:r>
      <w:r>
        <w:rPr>
          <w:sz w:val="21"/>
        </w:rPr>
        <w:tab/>
        <w:t>Vital</w:t>
      </w:r>
      <w:r>
        <w:rPr>
          <w:spacing w:val="-1"/>
          <w:sz w:val="21"/>
        </w:rPr>
        <w:t xml:space="preserve"> </w:t>
      </w:r>
      <w:r>
        <w:rPr>
          <w:sz w:val="21"/>
        </w:rPr>
        <w:t>Signs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  <w:r>
        <w:rPr>
          <w:sz w:val="21"/>
        </w:rPr>
        <w:t>WHO</w:t>
      </w:r>
      <w:r>
        <w:rPr>
          <w:sz w:val="21"/>
        </w:rPr>
        <w:tab/>
        <w:t>World</w:t>
      </w:r>
      <w:r>
        <w:rPr>
          <w:spacing w:val="-6"/>
          <w:sz w:val="21"/>
        </w:rPr>
        <w:t xml:space="preserve"> </w:t>
      </w:r>
      <w:r>
        <w:rPr>
          <w:sz w:val="21"/>
        </w:rPr>
        <w:t>Health</w:t>
      </w:r>
      <w:r>
        <w:rPr>
          <w:spacing w:val="-3"/>
          <w:sz w:val="21"/>
        </w:rPr>
        <w:t xml:space="preserve"> </w:t>
      </w:r>
      <w:r>
        <w:rPr>
          <w:sz w:val="21"/>
        </w:rPr>
        <w:t>Organization</w:t>
      </w:r>
    </w:p>
    <w:p w:rsidR="00BA3BC4" w:rsidRDefault="00BA3BC4" w:rsidP="00BA3BC4">
      <w:pPr>
        <w:tabs>
          <w:tab w:val="left" w:pos="2480"/>
        </w:tabs>
        <w:spacing w:before="1"/>
        <w:ind w:left="2161" w:right="2262" w:hanging="2161"/>
        <w:rPr>
          <w:sz w:val="21"/>
        </w:rPr>
      </w:pPr>
      <w:r>
        <w:rPr>
          <w:sz w:val="21"/>
        </w:rPr>
        <w:t>WL</w:t>
      </w:r>
      <w:r>
        <w:rPr>
          <w:sz w:val="21"/>
        </w:rPr>
        <w:tab/>
      </w:r>
      <w:r>
        <w:rPr>
          <w:sz w:val="21"/>
        </w:rPr>
        <w:t xml:space="preserve">      </w:t>
      </w:r>
      <w:r>
        <w:rPr>
          <w:sz w:val="21"/>
        </w:rPr>
        <w:t xml:space="preserve">Warning Letter </w:t>
      </w:r>
      <w:r>
        <w:rPr>
          <w:sz w:val="21"/>
        </w:rPr>
        <w:t>(FDA)</w:t>
      </w:r>
    </w:p>
    <w:p w:rsidR="00BA3BC4" w:rsidRDefault="00BA3BC4" w:rsidP="00BA3BC4">
      <w:pPr>
        <w:tabs>
          <w:tab w:val="left" w:pos="2480"/>
        </w:tabs>
        <w:spacing w:line="241" w:lineRule="exact"/>
        <w:rPr>
          <w:sz w:val="21"/>
        </w:rPr>
      </w:pPr>
    </w:p>
    <w:p w:rsidR="00B34353" w:rsidRDefault="00B34353" w:rsidP="00BA3BC4">
      <w:bookmarkStart w:id="1" w:name="_GoBack"/>
      <w:bookmarkEnd w:id="1"/>
    </w:p>
    <w:sectPr w:rsidR="00B34353" w:rsidSect="00BA3BC4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C4" w:rsidRDefault="00BA3BC4" w:rsidP="00BA3BC4">
      <w:r>
        <w:separator/>
      </w:r>
    </w:p>
  </w:endnote>
  <w:endnote w:type="continuationSeparator" w:id="0">
    <w:p w:rsidR="00BA3BC4" w:rsidRDefault="00BA3BC4" w:rsidP="00BA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244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6F9C" w:rsidRDefault="006C6F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6F9C" w:rsidRDefault="006C6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C4" w:rsidRDefault="00BA3BC4" w:rsidP="00BA3BC4">
      <w:r>
        <w:separator/>
      </w:r>
    </w:p>
  </w:footnote>
  <w:footnote w:type="continuationSeparator" w:id="0">
    <w:p w:rsidR="00BA3BC4" w:rsidRDefault="00BA3BC4" w:rsidP="00BA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9C" w:rsidRDefault="006C6F9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2190750" cy="361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6F9C" w:rsidRPr="006C6F9C" w:rsidRDefault="006C6F9C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C6F9C">
                            <w:rPr>
                              <w:b/>
                              <w:sz w:val="28"/>
                              <w:szCs w:val="28"/>
                            </w:rPr>
                            <w:t>ABBREVIATIONS 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75pt;width:172.5pt;height:2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" stroked="f">
              <v:textbox>
                <w:txbxContent>
                  <w:p w:rsidR="006C6F9C" w:rsidRPr="006C6F9C" w:rsidRDefault="006C6F9C">
                    <w:pPr>
                      <w:rPr>
                        <w:b/>
                        <w:sz w:val="28"/>
                        <w:szCs w:val="28"/>
                      </w:rPr>
                    </w:pPr>
                    <w:r w:rsidRPr="006C6F9C">
                      <w:rPr>
                        <w:b/>
                        <w:sz w:val="28"/>
                        <w:szCs w:val="28"/>
                      </w:rPr>
                      <w:t>ABBREVIATIONS LIST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                                                           </w:t>
    </w:r>
    <w:r w:rsidRPr="007017CA">
      <w:rPr>
        <w:b/>
        <w:noProof/>
        <w:sz w:val="18"/>
        <w:szCs w:val="18"/>
      </w:rPr>
      <w:drawing>
        <wp:inline distT="0" distB="0" distL="0" distR="0" wp14:anchorId="2CA2E2AA" wp14:editId="7FDE559E">
          <wp:extent cx="1657350" cy="6381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TS_icon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6F9C" w:rsidRDefault="006C6F9C">
    <w:pPr>
      <w:pStyle w:val="Header"/>
    </w:pPr>
  </w:p>
  <w:p w:rsidR="00BA3BC4" w:rsidRDefault="00BA3BC4">
    <w:pPr>
      <w:pStyle w:val="Header"/>
    </w:pPr>
    <w: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C4"/>
    <w:rsid w:val="006C6F9C"/>
    <w:rsid w:val="00B34353"/>
    <w:rsid w:val="00BA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DF0D2"/>
  <w15:chartTrackingRefBased/>
  <w15:docId w15:val="{99F8211C-1605-4CB6-AE61-5B4430C9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3B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A3BC4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A3BC4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A3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BC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3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BC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Health System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Pamela E</dc:creator>
  <cp:keywords/>
  <dc:description/>
  <cp:lastModifiedBy>Cunningham, Pamela E</cp:lastModifiedBy>
  <cp:revision>1</cp:revision>
  <dcterms:created xsi:type="dcterms:W3CDTF">2023-08-28T12:16:00Z</dcterms:created>
  <dcterms:modified xsi:type="dcterms:W3CDTF">2023-08-28T12:33:00Z</dcterms:modified>
</cp:coreProperties>
</file>